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BB63" w14:textId="77777777" w:rsidR="00C5784B" w:rsidRPr="00750F09" w:rsidRDefault="00C5784B" w:rsidP="00613239">
      <w:pPr>
        <w:shd w:val="clear" w:color="auto" w:fill="FFFFFF"/>
        <w:spacing w:after="240"/>
        <w:textAlignment w:val="baseline"/>
        <w:rPr>
          <w:rFonts w:ascii="Cambria" w:hAnsi="Cambria"/>
          <w:b/>
          <w:sz w:val="14"/>
          <w:szCs w:val="21"/>
          <w:lang w:val="en-GB"/>
        </w:rPr>
      </w:pPr>
    </w:p>
    <w:p w14:paraId="4BB84D88" w14:textId="30740F11" w:rsidR="00BA1C88" w:rsidRPr="00750F09" w:rsidRDefault="00065BCC" w:rsidP="00065BCC">
      <w:pPr>
        <w:shd w:val="clear" w:color="auto" w:fill="FFFFFF"/>
        <w:jc w:val="center"/>
        <w:textAlignment w:val="baseline"/>
        <w:rPr>
          <w:rFonts w:ascii="Cambria" w:hAnsi="Cambria"/>
          <w:szCs w:val="21"/>
          <w:lang w:val="en-GB"/>
        </w:rPr>
      </w:pPr>
      <w:r w:rsidRPr="00750F09">
        <w:rPr>
          <w:rFonts w:ascii="Cambria" w:hAnsi="Cambria"/>
          <w:b/>
          <w:sz w:val="36"/>
          <w:szCs w:val="21"/>
          <w:lang w:val="en-GB"/>
        </w:rPr>
        <w:t>PRIVACY POLICY</w:t>
      </w:r>
    </w:p>
    <w:p w14:paraId="788326D4" w14:textId="4CCB8E09" w:rsidR="00AE1057" w:rsidRPr="00750F09" w:rsidRDefault="00065BCC" w:rsidP="00E22F2B">
      <w:pPr>
        <w:numPr>
          <w:ilvl w:val="0"/>
          <w:numId w:val="7"/>
        </w:numPr>
        <w:shd w:val="clear" w:color="auto" w:fill="FFFFFF"/>
        <w:spacing w:before="240" w:after="120"/>
        <w:ind w:left="567" w:hanging="567"/>
        <w:textAlignment w:val="baseline"/>
        <w:rPr>
          <w:rFonts w:ascii="Cambria" w:hAnsi="Cambria"/>
          <w:b/>
          <w:szCs w:val="21"/>
          <w:lang w:val="en-GB"/>
        </w:rPr>
      </w:pPr>
      <w:r w:rsidRPr="00750F09">
        <w:rPr>
          <w:rFonts w:ascii="Cambria" w:hAnsi="Cambria"/>
          <w:b/>
          <w:szCs w:val="21"/>
          <w:lang w:val="en-GB"/>
        </w:rPr>
        <w:t>GENERAL INFORMATION</w:t>
      </w:r>
      <w:r w:rsidR="001613EF" w:rsidRPr="00750F09">
        <w:rPr>
          <w:rFonts w:ascii="Cambria" w:hAnsi="Cambria"/>
          <w:b/>
          <w:szCs w:val="21"/>
          <w:lang w:val="en-GB"/>
        </w:rPr>
        <w:t>:</w:t>
      </w:r>
    </w:p>
    <w:p w14:paraId="5A759DB5" w14:textId="45C82F83" w:rsidR="007924E3" w:rsidRPr="00750F09" w:rsidRDefault="00065BCC" w:rsidP="00E22F2B">
      <w:pPr>
        <w:numPr>
          <w:ilvl w:val="0"/>
          <w:numId w:val="25"/>
        </w:numPr>
        <w:shd w:val="clear" w:color="auto" w:fill="FFFFFF"/>
        <w:spacing w:after="120"/>
        <w:ind w:hanging="513"/>
        <w:jc w:val="both"/>
        <w:textAlignment w:val="baseline"/>
        <w:rPr>
          <w:rFonts w:ascii="Cambria" w:hAnsi="Cambria"/>
          <w:lang w:val="en-GB"/>
        </w:rPr>
      </w:pPr>
      <w:r w:rsidRPr="00750F09">
        <w:rPr>
          <w:rFonts w:ascii="Cambria" w:hAnsi="Cambria"/>
          <w:lang w:val="en-GB"/>
        </w:rPr>
        <w:t xml:space="preserve">This privacy policy (further as </w:t>
      </w:r>
      <w:r w:rsidR="00A7394C" w:rsidRPr="00750F09">
        <w:rPr>
          <w:rFonts w:ascii="Cambria" w:hAnsi="Cambria"/>
          <w:lang w:val="en-GB"/>
        </w:rPr>
        <w:t>“</w:t>
      </w:r>
      <w:r w:rsidRPr="00750F09">
        <w:rPr>
          <w:rFonts w:ascii="Cambria" w:hAnsi="Cambria"/>
          <w:lang w:val="en-GB"/>
        </w:rPr>
        <w:t>Privacy Policy”):</w:t>
      </w:r>
    </w:p>
    <w:p w14:paraId="6D300AFC" w14:textId="2F529D45" w:rsidR="007924E3" w:rsidRPr="00750F09" w:rsidRDefault="0046488A" w:rsidP="00320895">
      <w:pPr>
        <w:numPr>
          <w:ilvl w:val="0"/>
          <w:numId w:val="26"/>
        </w:numPr>
        <w:shd w:val="clear" w:color="auto" w:fill="FFFFFF"/>
        <w:tabs>
          <w:tab w:val="left" w:pos="1701"/>
        </w:tabs>
        <w:spacing w:after="120"/>
        <w:ind w:left="1701" w:hanging="567"/>
        <w:jc w:val="both"/>
        <w:textAlignment w:val="baseline"/>
        <w:rPr>
          <w:rFonts w:ascii="Cambria" w:hAnsi="Cambria"/>
          <w:lang w:val="en-GB"/>
        </w:rPr>
      </w:pPr>
      <w:r w:rsidRPr="00750F09">
        <w:rPr>
          <w:rFonts w:ascii="Cambria" w:hAnsi="Cambria"/>
          <w:lang w:val="en-GB"/>
        </w:rPr>
        <w:t xml:space="preserve">presents principles of processing and manner </w:t>
      </w:r>
      <w:r w:rsidR="00F569C5" w:rsidRPr="00750F09">
        <w:rPr>
          <w:rFonts w:ascii="Cambria" w:hAnsi="Cambria"/>
          <w:lang w:val="en-GB"/>
        </w:rPr>
        <w:t>of</w:t>
      </w:r>
      <w:r w:rsidRPr="00750F09">
        <w:rPr>
          <w:rFonts w:ascii="Cambria" w:hAnsi="Cambria"/>
          <w:lang w:val="en-GB"/>
        </w:rPr>
        <w:t xml:space="preserve"> protecting personal data of users of the website </w:t>
      </w:r>
      <w:hyperlink r:id="rId8" w:history="1">
        <w:r w:rsidR="00A3156B" w:rsidRPr="00750F09">
          <w:rPr>
            <w:rStyle w:val="Hipercze"/>
            <w:lang w:val="en-GB"/>
          </w:rPr>
          <w:t>https://mercor.com.pl</w:t>
        </w:r>
      </w:hyperlink>
      <w:r w:rsidR="00847DE4" w:rsidRPr="00750F09">
        <w:rPr>
          <w:rFonts w:ascii="Cambria" w:hAnsi="Cambria"/>
          <w:lang w:val="en-GB"/>
        </w:rPr>
        <w:t xml:space="preserve"> (</w:t>
      </w:r>
      <w:r w:rsidRPr="00750F09">
        <w:rPr>
          <w:rFonts w:ascii="Cambria" w:hAnsi="Cambria"/>
          <w:lang w:val="en-GB"/>
        </w:rPr>
        <w:t>further</w:t>
      </w:r>
      <w:r w:rsidR="00A7394C" w:rsidRPr="00750F09">
        <w:rPr>
          <w:rFonts w:ascii="Cambria" w:hAnsi="Cambria"/>
          <w:lang w:val="en-GB"/>
        </w:rPr>
        <w:t xml:space="preserve"> as</w:t>
      </w:r>
      <w:r w:rsidR="00847DE4" w:rsidRPr="00750F09">
        <w:rPr>
          <w:rFonts w:ascii="Cambria" w:hAnsi="Cambria"/>
          <w:lang w:val="en-GB"/>
        </w:rPr>
        <w:t xml:space="preserve"> </w:t>
      </w:r>
      <w:r w:rsidR="00766B6C" w:rsidRPr="00750F09">
        <w:rPr>
          <w:rFonts w:ascii="Cambria" w:hAnsi="Cambria"/>
          <w:lang w:val="en-GB"/>
        </w:rPr>
        <w:t>“</w:t>
      </w:r>
      <w:r w:rsidR="00A7394C" w:rsidRPr="00750F09">
        <w:rPr>
          <w:rFonts w:ascii="Cambria" w:hAnsi="Cambria"/>
          <w:lang w:val="en-GB"/>
        </w:rPr>
        <w:t>the</w:t>
      </w:r>
      <w:r w:rsidR="00005253" w:rsidRPr="00750F09">
        <w:rPr>
          <w:rFonts w:ascii="Cambria" w:hAnsi="Cambria"/>
          <w:lang w:val="en-GB"/>
        </w:rPr>
        <w:t> </w:t>
      </w:r>
      <w:r w:rsidRPr="00750F09">
        <w:rPr>
          <w:rFonts w:ascii="Cambria" w:hAnsi="Cambria"/>
          <w:lang w:val="en-GB"/>
        </w:rPr>
        <w:t>website”)</w:t>
      </w:r>
      <w:r w:rsidR="00847DE4" w:rsidRPr="00750F09">
        <w:rPr>
          <w:rFonts w:ascii="Cambria" w:hAnsi="Cambria"/>
          <w:lang w:val="en-GB"/>
        </w:rPr>
        <w:t>,</w:t>
      </w:r>
      <w:r w:rsidR="00A3156B" w:rsidRPr="00750F09">
        <w:rPr>
          <w:rFonts w:ascii="Cambria" w:hAnsi="Cambria"/>
          <w:szCs w:val="21"/>
          <w:lang w:val="en-GB"/>
        </w:rPr>
        <w:t xml:space="preserve"> </w:t>
      </w:r>
      <w:r w:rsidR="00A7394C" w:rsidRPr="00750F09">
        <w:rPr>
          <w:rFonts w:ascii="Cambria" w:hAnsi="Cambria"/>
          <w:szCs w:val="21"/>
          <w:lang w:val="en-GB"/>
        </w:rPr>
        <w:t xml:space="preserve">to which </w:t>
      </w:r>
      <w:r w:rsidR="00766B6C" w:rsidRPr="00750F09">
        <w:rPr>
          <w:rFonts w:ascii="Cambria" w:hAnsi="Cambria"/>
          <w:szCs w:val="21"/>
          <w:lang w:val="en-GB"/>
        </w:rPr>
        <w:t>copy</w:t>
      </w:r>
      <w:r w:rsidR="00A7394C" w:rsidRPr="00750F09">
        <w:rPr>
          <w:rFonts w:ascii="Cambria" w:hAnsi="Cambria"/>
          <w:szCs w:val="21"/>
          <w:lang w:val="en-GB"/>
        </w:rPr>
        <w:t xml:space="preserve">rights are held by </w:t>
      </w:r>
      <w:r w:rsidR="00320895" w:rsidRPr="00750F09">
        <w:rPr>
          <w:rFonts w:ascii="Cambria" w:hAnsi="Cambria"/>
          <w:szCs w:val="21"/>
          <w:lang w:val="en-GB"/>
        </w:rPr>
        <w:t>“MERCOR” S.A. with its registered office in Gdańsk, address:</w:t>
      </w:r>
      <w:r w:rsidR="007924E3" w:rsidRPr="00750F09">
        <w:rPr>
          <w:rFonts w:ascii="Cambria" w:hAnsi="Cambria"/>
          <w:szCs w:val="21"/>
          <w:lang w:val="en-GB"/>
        </w:rPr>
        <w:t xml:space="preserve"> 80-408 Gdańsk, ul. Grzegorza z</w:t>
      </w:r>
      <w:r w:rsidR="00005253" w:rsidRPr="00750F09">
        <w:rPr>
          <w:rFonts w:ascii="Cambria" w:hAnsi="Cambria"/>
          <w:szCs w:val="21"/>
          <w:lang w:val="en-GB"/>
        </w:rPr>
        <w:t> </w:t>
      </w:r>
      <w:r w:rsidR="007924E3" w:rsidRPr="00750F09">
        <w:rPr>
          <w:rFonts w:ascii="Cambria" w:hAnsi="Cambria"/>
          <w:szCs w:val="21"/>
          <w:lang w:val="en-GB"/>
        </w:rPr>
        <w:t xml:space="preserve">Sanoka 2, </w:t>
      </w:r>
      <w:r w:rsidR="00320895" w:rsidRPr="00750F09">
        <w:rPr>
          <w:rFonts w:ascii="Cambria" w:hAnsi="Cambria"/>
          <w:szCs w:val="21"/>
          <w:lang w:val="en-GB"/>
        </w:rPr>
        <w:t>registered in the Register of Entrepreneurs of the National Court Register kept by the District Court Gdańsk-</w:t>
      </w:r>
      <w:r w:rsidR="00051C0F" w:rsidRPr="00750F09">
        <w:rPr>
          <w:rFonts w:ascii="Cambria" w:hAnsi="Cambria"/>
          <w:szCs w:val="21"/>
          <w:lang w:val="en-GB"/>
        </w:rPr>
        <w:t>Północ</w:t>
      </w:r>
      <w:r w:rsidR="00320895" w:rsidRPr="00750F09">
        <w:rPr>
          <w:rFonts w:ascii="Cambria" w:hAnsi="Cambria"/>
          <w:szCs w:val="21"/>
          <w:lang w:val="en-GB"/>
        </w:rPr>
        <w:t xml:space="preserve"> in Gdańsk, 7</w:t>
      </w:r>
      <w:r w:rsidR="00320895" w:rsidRPr="00750F09">
        <w:rPr>
          <w:rFonts w:ascii="Cambria" w:hAnsi="Cambria"/>
          <w:szCs w:val="21"/>
          <w:vertAlign w:val="superscript"/>
          <w:lang w:val="en-GB"/>
        </w:rPr>
        <w:t>th</w:t>
      </w:r>
      <w:r w:rsidR="00005253" w:rsidRPr="00750F09">
        <w:rPr>
          <w:rFonts w:ascii="Cambria" w:hAnsi="Cambria"/>
          <w:szCs w:val="21"/>
          <w:lang w:val="en-GB"/>
        </w:rPr>
        <w:t> </w:t>
      </w:r>
      <w:r w:rsidR="00051C0F" w:rsidRPr="00750F09">
        <w:rPr>
          <w:rFonts w:ascii="Cambria" w:hAnsi="Cambria"/>
          <w:szCs w:val="21"/>
          <w:lang w:val="en-GB"/>
        </w:rPr>
        <w:t>Commercial Division</w:t>
      </w:r>
      <w:r w:rsidR="00320895" w:rsidRPr="00750F09">
        <w:rPr>
          <w:rFonts w:ascii="Cambria" w:hAnsi="Cambria"/>
          <w:szCs w:val="21"/>
          <w:lang w:val="en-GB"/>
        </w:rPr>
        <w:t xml:space="preserve"> of the N</w:t>
      </w:r>
      <w:r w:rsidR="00051C0F" w:rsidRPr="00750F09">
        <w:rPr>
          <w:rFonts w:ascii="Cambria" w:hAnsi="Cambria"/>
          <w:szCs w:val="21"/>
          <w:lang w:val="en-GB"/>
        </w:rPr>
        <w:t xml:space="preserve">ational </w:t>
      </w:r>
      <w:r w:rsidR="00320895" w:rsidRPr="00750F09">
        <w:rPr>
          <w:rFonts w:ascii="Cambria" w:hAnsi="Cambria"/>
          <w:szCs w:val="21"/>
          <w:lang w:val="en-GB"/>
        </w:rPr>
        <w:t>C</w:t>
      </w:r>
      <w:r w:rsidR="00051C0F" w:rsidRPr="00750F09">
        <w:rPr>
          <w:rFonts w:ascii="Cambria" w:hAnsi="Cambria"/>
          <w:szCs w:val="21"/>
          <w:lang w:val="en-GB"/>
        </w:rPr>
        <w:t xml:space="preserve">ourt </w:t>
      </w:r>
      <w:r w:rsidR="00320895" w:rsidRPr="00750F09">
        <w:rPr>
          <w:rFonts w:ascii="Cambria" w:hAnsi="Cambria"/>
          <w:szCs w:val="21"/>
          <w:lang w:val="en-GB"/>
        </w:rPr>
        <w:t>R</w:t>
      </w:r>
      <w:r w:rsidR="00051C0F" w:rsidRPr="00750F09">
        <w:rPr>
          <w:rFonts w:ascii="Cambria" w:hAnsi="Cambria"/>
          <w:szCs w:val="21"/>
          <w:lang w:val="en-GB"/>
        </w:rPr>
        <w:t>egister</w:t>
      </w:r>
      <w:r w:rsidR="00320895" w:rsidRPr="00750F09">
        <w:rPr>
          <w:rFonts w:ascii="Cambria" w:hAnsi="Cambria"/>
          <w:szCs w:val="21"/>
          <w:lang w:val="en-GB"/>
        </w:rPr>
        <w:t xml:space="preserve"> under</w:t>
      </w:r>
      <w:r w:rsidR="00051C0F" w:rsidRPr="00750F09">
        <w:rPr>
          <w:rFonts w:ascii="Cambria" w:hAnsi="Cambria"/>
          <w:szCs w:val="21"/>
          <w:lang w:val="en-GB"/>
        </w:rPr>
        <w:t xml:space="preserve"> KRS</w:t>
      </w:r>
      <w:r w:rsidR="00005253" w:rsidRPr="00750F09">
        <w:rPr>
          <w:rFonts w:ascii="Cambria" w:hAnsi="Cambria"/>
          <w:szCs w:val="21"/>
          <w:lang w:val="en-GB"/>
        </w:rPr>
        <w:t> </w:t>
      </w:r>
      <w:r w:rsidR="007924E3" w:rsidRPr="00750F09">
        <w:rPr>
          <w:rFonts w:ascii="Cambria" w:hAnsi="Cambria"/>
          <w:color w:val="000000"/>
          <w:lang w:val="en-GB"/>
        </w:rPr>
        <w:t xml:space="preserve">0000217729, </w:t>
      </w:r>
      <w:r w:rsidR="00320895" w:rsidRPr="00750F09">
        <w:rPr>
          <w:rFonts w:ascii="Cambria" w:hAnsi="Cambria"/>
          <w:color w:val="000000"/>
          <w:lang w:val="en-GB"/>
        </w:rPr>
        <w:t xml:space="preserve">with share capital (paid in): PLN </w:t>
      </w:r>
      <w:r w:rsidR="007924E3" w:rsidRPr="00750F09">
        <w:rPr>
          <w:rFonts w:ascii="Cambria" w:hAnsi="Cambria" w:cs="Arial"/>
          <w:bCs/>
          <w:lang w:val="en-GB"/>
        </w:rPr>
        <w:t>3</w:t>
      </w:r>
      <w:r w:rsidR="00320895" w:rsidRPr="00750F09">
        <w:rPr>
          <w:rFonts w:ascii="Cambria" w:hAnsi="Cambria" w:cs="Arial"/>
          <w:bCs/>
          <w:lang w:val="en-GB"/>
        </w:rPr>
        <w:t>,</w:t>
      </w:r>
      <w:r w:rsidR="007924E3" w:rsidRPr="00750F09">
        <w:rPr>
          <w:rFonts w:ascii="Cambria" w:hAnsi="Cambria" w:cs="Arial"/>
          <w:bCs/>
          <w:lang w:val="en-GB"/>
        </w:rPr>
        <w:t>914</w:t>
      </w:r>
      <w:r w:rsidR="00320895" w:rsidRPr="00750F09">
        <w:rPr>
          <w:rFonts w:ascii="Cambria" w:hAnsi="Cambria" w:cs="Arial"/>
          <w:bCs/>
          <w:lang w:val="en-GB"/>
        </w:rPr>
        <w:t>,</w:t>
      </w:r>
      <w:r w:rsidR="007924E3" w:rsidRPr="00750F09">
        <w:rPr>
          <w:rFonts w:ascii="Cambria" w:hAnsi="Cambria" w:cs="Arial"/>
          <w:bCs/>
          <w:lang w:val="en-GB"/>
        </w:rPr>
        <w:t>633</w:t>
      </w:r>
      <w:r w:rsidR="00320895" w:rsidRPr="00750F09">
        <w:rPr>
          <w:rFonts w:ascii="Cambria" w:hAnsi="Cambria" w:cs="Arial"/>
          <w:bCs/>
          <w:lang w:val="en-GB"/>
        </w:rPr>
        <w:t>.</w:t>
      </w:r>
      <w:r w:rsidR="007924E3" w:rsidRPr="00750F09">
        <w:rPr>
          <w:rFonts w:ascii="Cambria" w:hAnsi="Cambria" w:cs="Arial"/>
          <w:bCs/>
          <w:lang w:val="en-GB"/>
        </w:rPr>
        <w:t>75</w:t>
      </w:r>
      <w:r w:rsidR="007924E3" w:rsidRPr="00750F09">
        <w:rPr>
          <w:rFonts w:ascii="Cambria" w:hAnsi="Cambria" w:cs="Arial"/>
          <w:lang w:val="en-GB"/>
        </w:rPr>
        <w:t xml:space="preserve">, </w:t>
      </w:r>
      <w:r w:rsidR="00051C0F" w:rsidRPr="00750F09">
        <w:rPr>
          <w:rFonts w:asciiTheme="majorBidi" w:hAnsiTheme="majorBidi" w:cstheme="majorBidi"/>
          <w:lang w:val="en-GB"/>
        </w:rPr>
        <w:t>Tax</w:t>
      </w:r>
      <w:r w:rsidR="00005253" w:rsidRPr="00750F09">
        <w:rPr>
          <w:rFonts w:asciiTheme="majorBidi" w:hAnsiTheme="majorBidi" w:cstheme="majorBidi"/>
          <w:lang w:val="en-GB"/>
        </w:rPr>
        <w:t> </w:t>
      </w:r>
      <w:r w:rsidR="00051C0F" w:rsidRPr="00750F09">
        <w:rPr>
          <w:rFonts w:asciiTheme="majorBidi" w:hAnsiTheme="majorBidi" w:cstheme="majorBidi"/>
          <w:lang w:val="en-GB"/>
        </w:rPr>
        <w:t>Identification No. (NIP)</w:t>
      </w:r>
      <w:r w:rsidR="007924E3" w:rsidRPr="00750F09">
        <w:rPr>
          <w:rFonts w:ascii="Cambria" w:hAnsi="Cambria"/>
          <w:color w:val="000000"/>
          <w:lang w:val="en-GB"/>
        </w:rPr>
        <w:t xml:space="preserve"> 584-030-22-14, REGON 008047521</w:t>
      </w:r>
      <w:r w:rsidR="006D7698" w:rsidRPr="00750F09">
        <w:rPr>
          <w:rFonts w:ascii="Cambria" w:hAnsi="Cambria"/>
          <w:color w:val="000000"/>
          <w:lang w:val="en-GB"/>
        </w:rPr>
        <w:t>, BDO</w:t>
      </w:r>
      <w:r w:rsidR="00005253" w:rsidRPr="00750F09">
        <w:rPr>
          <w:rFonts w:ascii="Cambria" w:hAnsi="Cambria"/>
          <w:color w:val="000000"/>
          <w:lang w:val="en-GB"/>
        </w:rPr>
        <w:t> </w:t>
      </w:r>
      <w:r w:rsidR="006D7698" w:rsidRPr="00750F09">
        <w:rPr>
          <w:rFonts w:ascii="Cambria" w:hAnsi="Cambria"/>
          <w:color w:val="000000"/>
          <w:lang w:val="en-GB"/>
        </w:rPr>
        <w:t>000069623</w:t>
      </w:r>
      <w:r w:rsidR="005C1881" w:rsidRPr="00750F09">
        <w:rPr>
          <w:rFonts w:ascii="Cambria" w:hAnsi="Cambria"/>
          <w:color w:val="000000"/>
          <w:lang w:val="en-GB"/>
        </w:rPr>
        <w:t xml:space="preserve"> </w:t>
      </w:r>
      <w:r w:rsidR="005C1881" w:rsidRPr="00750F09">
        <w:rPr>
          <w:rFonts w:ascii="Cambria" w:hAnsi="Cambria"/>
          <w:lang w:val="en-GB"/>
        </w:rPr>
        <w:t>(</w:t>
      </w:r>
      <w:r w:rsidR="00320895" w:rsidRPr="00750F09">
        <w:rPr>
          <w:rFonts w:ascii="Cambria" w:hAnsi="Cambria"/>
          <w:lang w:val="en-GB"/>
        </w:rPr>
        <w:t>further also as “Company” or “MERCOR</w:t>
      </w:r>
      <w:r w:rsidR="001613EF" w:rsidRPr="00750F09">
        <w:rPr>
          <w:rFonts w:ascii="Cambria" w:hAnsi="Cambria"/>
          <w:lang w:val="en-GB"/>
        </w:rPr>
        <w:t>”</w:t>
      </w:r>
      <w:proofErr w:type="gramStart"/>
      <w:r w:rsidR="005C1881" w:rsidRPr="00750F09">
        <w:rPr>
          <w:rFonts w:ascii="Cambria" w:hAnsi="Cambria"/>
          <w:lang w:val="en-GB"/>
        </w:rPr>
        <w:t>)</w:t>
      </w:r>
      <w:r w:rsidR="007924E3" w:rsidRPr="00750F09">
        <w:rPr>
          <w:rFonts w:ascii="Cambria" w:hAnsi="Cambria"/>
          <w:color w:val="000000"/>
          <w:lang w:val="en-GB"/>
        </w:rPr>
        <w:t>;</w:t>
      </w:r>
      <w:proofErr w:type="gramEnd"/>
      <w:r w:rsidR="007924E3" w:rsidRPr="00750F09">
        <w:rPr>
          <w:rFonts w:ascii="Cambria" w:hAnsi="Cambria"/>
          <w:color w:val="000000"/>
          <w:lang w:val="en-GB"/>
        </w:rPr>
        <w:t xml:space="preserve"> </w:t>
      </w:r>
    </w:p>
    <w:p w14:paraId="471BD638" w14:textId="29B68B28" w:rsidR="00320895" w:rsidRPr="00750F09" w:rsidRDefault="00320895" w:rsidP="001613EF">
      <w:pPr>
        <w:numPr>
          <w:ilvl w:val="0"/>
          <w:numId w:val="26"/>
        </w:numPr>
        <w:shd w:val="clear" w:color="auto" w:fill="FFFFFF"/>
        <w:tabs>
          <w:tab w:val="left" w:pos="1701"/>
        </w:tabs>
        <w:spacing w:after="120"/>
        <w:ind w:left="1701" w:hanging="567"/>
        <w:jc w:val="both"/>
        <w:textAlignment w:val="baseline"/>
        <w:rPr>
          <w:rFonts w:ascii="Cambria" w:hAnsi="Cambria"/>
          <w:lang w:val="en-GB"/>
        </w:rPr>
      </w:pPr>
      <w:r w:rsidRPr="00750F09">
        <w:rPr>
          <w:rFonts w:ascii="Cambria" w:hAnsi="Cambria"/>
          <w:lang w:val="en-GB"/>
        </w:rPr>
        <w:t>regulates the conditions of us</w:t>
      </w:r>
      <w:r w:rsidR="00766B6C" w:rsidRPr="00750F09">
        <w:rPr>
          <w:rFonts w:ascii="Cambria" w:hAnsi="Cambria"/>
          <w:lang w:val="en-GB"/>
        </w:rPr>
        <w:t>ing</w:t>
      </w:r>
      <w:r w:rsidRPr="00750F09">
        <w:rPr>
          <w:rFonts w:ascii="Cambria" w:hAnsi="Cambria"/>
          <w:lang w:val="en-GB"/>
        </w:rPr>
        <w:t xml:space="preserve"> the Company’s trademarks and logo as</w:t>
      </w:r>
      <w:r w:rsidR="00005253" w:rsidRPr="00750F09">
        <w:rPr>
          <w:rFonts w:ascii="Cambria" w:hAnsi="Cambria"/>
          <w:lang w:val="en-GB"/>
        </w:rPr>
        <w:t> </w:t>
      </w:r>
      <w:r w:rsidRPr="00750F09">
        <w:rPr>
          <w:rFonts w:ascii="Cambria" w:hAnsi="Cambria"/>
          <w:lang w:val="en-GB"/>
        </w:rPr>
        <w:t>well as the content and materials p</w:t>
      </w:r>
      <w:r w:rsidR="003C27E0" w:rsidRPr="00750F09">
        <w:rPr>
          <w:rFonts w:ascii="Cambria" w:hAnsi="Cambria"/>
          <w:lang w:val="en-GB"/>
        </w:rPr>
        <w:t>laced</w:t>
      </w:r>
      <w:r w:rsidRPr="00750F09">
        <w:rPr>
          <w:rFonts w:ascii="Cambria" w:hAnsi="Cambria"/>
          <w:lang w:val="en-GB"/>
        </w:rPr>
        <w:t xml:space="preserve"> on the </w:t>
      </w:r>
      <w:proofErr w:type="gramStart"/>
      <w:r w:rsidRPr="00750F09">
        <w:rPr>
          <w:rFonts w:ascii="Cambria" w:hAnsi="Cambria"/>
          <w:lang w:val="en-GB"/>
        </w:rPr>
        <w:t>website;</w:t>
      </w:r>
      <w:proofErr w:type="gramEnd"/>
    </w:p>
    <w:p w14:paraId="0453E321" w14:textId="343AC501" w:rsidR="00320895" w:rsidRPr="00750F09" w:rsidRDefault="00320895" w:rsidP="001613EF">
      <w:pPr>
        <w:numPr>
          <w:ilvl w:val="0"/>
          <w:numId w:val="26"/>
        </w:numPr>
        <w:shd w:val="clear" w:color="auto" w:fill="FFFFFF"/>
        <w:tabs>
          <w:tab w:val="left" w:pos="1701"/>
        </w:tabs>
        <w:spacing w:after="120"/>
        <w:ind w:left="1701" w:hanging="567"/>
        <w:jc w:val="both"/>
        <w:textAlignment w:val="baseline"/>
        <w:rPr>
          <w:rFonts w:ascii="Cambria" w:hAnsi="Cambria"/>
          <w:lang w:val="en-GB"/>
        </w:rPr>
      </w:pPr>
      <w:r w:rsidRPr="00750F09">
        <w:rPr>
          <w:rFonts w:ascii="Cambria" w:hAnsi="Cambria"/>
          <w:lang w:val="en-GB"/>
        </w:rPr>
        <w:t>provides information on cookie files used on the website.</w:t>
      </w:r>
    </w:p>
    <w:p w14:paraId="3A63CC18" w14:textId="36299753" w:rsidR="00320895" w:rsidRPr="00750F09" w:rsidRDefault="005D61B1" w:rsidP="00E22F2B">
      <w:pPr>
        <w:numPr>
          <w:ilvl w:val="0"/>
          <w:numId w:val="25"/>
        </w:numPr>
        <w:shd w:val="clear" w:color="auto" w:fill="FFFFFF"/>
        <w:spacing w:after="120"/>
        <w:ind w:left="1134" w:hanging="567"/>
        <w:jc w:val="both"/>
        <w:textAlignment w:val="baseline"/>
        <w:rPr>
          <w:rFonts w:ascii="Cambria" w:hAnsi="Cambria"/>
          <w:color w:val="000000"/>
          <w:lang w:val="en-GB"/>
        </w:rPr>
      </w:pPr>
      <w:r w:rsidRPr="00750F09">
        <w:rPr>
          <w:rFonts w:ascii="Cambria" w:hAnsi="Cambria"/>
          <w:color w:val="000000"/>
          <w:lang w:val="en-GB"/>
        </w:rPr>
        <w:t>Using the website means the acceptance of conditions of the Privacy Policy.</w:t>
      </w:r>
    </w:p>
    <w:p w14:paraId="12071BD0" w14:textId="72DF02AB" w:rsidR="005D61B1" w:rsidRPr="00750F09" w:rsidRDefault="000045EF" w:rsidP="00E22F2B">
      <w:pPr>
        <w:numPr>
          <w:ilvl w:val="0"/>
          <w:numId w:val="25"/>
        </w:numPr>
        <w:shd w:val="clear" w:color="auto" w:fill="FFFFFF"/>
        <w:spacing w:after="120"/>
        <w:ind w:left="1134" w:hanging="567"/>
        <w:jc w:val="both"/>
        <w:textAlignment w:val="baseline"/>
        <w:rPr>
          <w:rFonts w:ascii="Cambria" w:hAnsi="Cambria"/>
          <w:color w:val="000000"/>
          <w:lang w:val="en-GB"/>
        </w:rPr>
      </w:pPr>
      <w:r w:rsidRPr="00750F09">
        <w:rPr>
          <w:rFonts w:ascii="Cambria" w:hAnsi="Cambria"/>
          <w:color w:val="000000"/>
          <w:lang w:val="en-GB"/>
        </w:rPr>
        <w:t xml:space="preserve">MERCOR </w:t>
      </w:r>
      <w:r w:rsidR="00766B6C" w:rsidRPr="00750F09">
        <w:rPr>
          <w:rFonts w:ascii="Cambria" w:hAnsi="Cambria"/>
          <w:color w:val="000000"/>
          <w:lang w:val="en-GB"/>
        </w:rPr>
        <w:t xml:space="preserve">does not </w:t>
      </w:r>
      <w:r w:rsidR="00D21080" w:rsidRPr="00750F09">
        <w:rPr>
          <w:rFonts w:ascii="Cambria" w:hAnsi="Cambria"/>
          <w:color w:val="000000"/>
          <w:lang w:val="en-GB"/>
        </w:rPr>
        <w:t>take</w:t>
      </w:r>
      <w:r w:rsidR="00766B6C" w:rsidRPr="00750F09">
        <w:rPr>
          <w:rFonts w:ascii="Cambria" w:hAnsi="Cambria"/>
          <w:color w:val="000000"/>
          <w:lang w:val="en-GB"/>
        </w:rPr>
        <w:t xml:space="preserve"> any</w:t>
      </w:r>
      <w:r w:rsidRPr="00750F09">
        <w:rPr>
          <w:rFonts w:ascii="Cambria" w:hAnsi="Cambria"/>
          <w:color w:val="000000"/>
          <w:lang w:val="en-GB"/>
        </w:rPr>
        <w:t xml:space="preserve"> responsib</w:t>
      </w:r>
      <w:r w:rsidR="00766B6C" w:rsidRPr="00750F09">
        <w:rPr>
          <w:rFonts w:ascii="Cambria" w:hAnsi="Cambria"/>
          <w:color w:val="000000"/>
          <w:lang w:val="en-GB"/>
        </w:rPr>
        <w:t>ility</w:t>
      </w:r>
      <w:r w:rsidRPr="00750F09">
        <w:rPr>
          <w:rFonts w:ascii="Cambria" w:hAnsi="Cambria"/>
          <w:color w:val="000000"/>
          <w:lang w:val="en-GB"/>
        </w:rPr>
        <w:t xml:space="preserve"> for any websites available via links p</w:t>
      </w:r>
      <w:r w:rsidR="00766B6C" w:rsidRPr="00750F09">
        <w:rPr>
          <w:rFonts w:ascii="Cambria" w:hAnsi="Cambria"/>
          <w:color w:val="000000"/>
          <w:lang w:val="en-GB"/>
        </w:rPr>
        <w:t>laced</w:t>
      </w:r>
      <w:r w:rsidRPr="00750F09">
        <w:rPr>
          <w:rFonts w:ascii="Cambria" w:hAnsi="Cambria"/>
          <w:color w:val="000000"/>
          <w:lang w:val="en-GB"/>
        </w:rPr>
        <w:t xml:space="preserve"> on MERCOR’s website as well as for administering such external websites.</w:t>
      </w:r>
    </w:p>
    <w:p w14:paraId="2BFBF09E" w14:textId="6B269BDE" w:rsidR="000045EF" w:rsidRPr="00750F09" w:rsidRDefault="000045EF" w:rsidP="00E22F2B">
      <w:pPr>
        <w:numPr>
          <w:ilvl w:val="0"/>
          <w:numId w:val="25"/>
        </w:numPr>
        <w:shd w:val="clear" w:color="auto" w:fill="FFFFFF"/>
        <w:spacing w:after="120"/>
        <w:ind w:left="1134" w:hanging="567"/>
        <w:jc w:val="both"/>
        <w:textAlignment w:val="baseline"/>
        <w:rPr>
          <w:rFonts w:ascii="Cambria" w:hAnsi="Cambria"/>
          <w:color w:val="000000"/>
          <w:lang w:val="en-GB"/>
        </w:rPr>
      </w:pPr>
      <w:r w:rsidRPr="00750F09">
        <w:rPr>
          <w:rFonts w:ascii="Cambria" w:hAnsi="Cambria"/>
          <w:color w:val="000000"/>
          <w:lang w:val="en-GB"/>
        </w:rPr>
        <w:t>The website does not contain any content that infringes third party rights, including intellectual property rights, applicable legal regulations, as well as any information that may</w:t>
      </w:r>
      <w:r w:rsidR="00D21080" w:rsidRPr="00750F09">
        <w:rPr>
          <w:rFonts w:ascii="Cambria" w:hAnsi="Cambria"/>
          <w:color w:val="000000"/>
          <w:lang w:val="en-GB"/>
        </w:rPr>
        <w:t xml:space="preserve"> pose</w:t>
      </w:r>
      <w:r w:rsidR="001B15AE" w:rsidRPr="00750F09">
        <w:rPr>
          <w:rFonts w:ascii="Cambria" w:hAnsi="Cambria"/>
          <w:color w:val="000000"/>
          <w:lang w:val="en-GB"/>
        </w:rPr>
        <w:t xml:space="preserve"> threat to anyone’s privacy or safety.</w:t>
      </w:r>
    </w:p>
    <w:p w14:paraId="0BFB8423" w14:textId="453C7684" w:rsidR="001B15AE" w:rsidRPr="00750F09" w:rsidRDefault="001B15AE" w:rsidP="00E22F2B">
      <w:pPr>
        <w:numPr>
          <w:ilvl w:val="0"/>
          <w:numId w:val="25"/>
        </w:numPr>
        <w:shd w:val="clear" w:color="auto" w:fill="FFFFFF"/>
        <w:spacing w:after="120"/>
        <w:ind w:left="1134" w:hanging="567"/>
        <w:jc w:val="both"/>
        <w:textAlignment w:val="baseline"/>
        <w:rPr>
          <w:rFonts w:ascii="Cambria" w:hAnsi="Cambria"/>
          <w:color w:val="000000"/>
          <w:lang w:val="en-GB"/>
        </w:rPr>
      </w:pPr>
      <w:r w:rsidRPr="00750F09">
        <w:rPr>
          <w:rFonts w:ascii="Cambria" w:hAnsi="Cambria"/>
          <w:color w:val="000000"/>
          <w:lang w:val="en-GB"/>
        </w:rPr>
        <w:t xml:space="preserve">MERCOR reserves the </w:t>
      </w:r>
      <w:r w:rsidR="00124361" w:rsidRPr="00750F09">
        <w:rPr>
          <w:rFonts w:ascii="Cambria" w:hAnsi="Cambria"/>
          <w:color w:val="000000"/>
          <w:lang w:val="en-GB"/>
        </w:rPr>
        <w:t>possibility of amending th</w:t>
      </w:r>
      <w:r w:rsidR="00D21080" w:rsidRPr="00750F09">
        <w:rPr>
          <w:rFonts w:ascii="Cambria" w:hAnsi="Cambria"/>
          <w:color w:val="000000"/>
          <w:lang w:val="en-GB"/>
        </w:rPr>
        <w:t>is</w:t>
      </w:r>
      <w:r w:rsidR="00124361" w:rsidRPr="00750F09">
        <w:rPr>
          <w:rFonts w:ascii="Cambria" w:hAnsi="Cambria"/>
          <w:color w:val="000000"/>
          <w:lang w:val="en-GB"/>
        </w:rPr>
        <w:t xml:space="preserve"> Privacy Policy by publishing a new version on the website. </w:t>
      </w:r>
    </w:p>
    <w:p w14:paraId="2B557914" w14:textId="77777777" w:rsidR="00A64F2D" w:rsidRPr="00750F09" w:rsidRDefault="00A64F2D" w:rsidP="009B6413">
      <w:pPr>
        <w:spacing w:after="120"/>
        <w:jc w:val="both"/>
        <w:rPr>
          <w:rFonts w:ascii="Cambria" w:hAnsi="Cambria"/>
          <w:lang w:val="en-GB"/>
        </w:rPr>
      </w:pPr>
    </w:p>
    <w:p w14:paraId="0912AFB0" w14:textId="2D532685" w:rsidR="00C00AA8" w:rsidRPr="00750F09" w:rsidRDefault="0023522B" w:rsidP="001613EF">
      <w:pPr>
        <w:numPr>
          <w:ilvl w:val="0"/>
          <w:numId w:val="7"/>
        </w:numPr>
        <w:shd w:val="clear" w:color="auto" w:fill="FFFFFF"/>
        <w:spacing w:after="120"/>
        <w:ind w:left="567" w:hanging="567"/>
        <w:textAlignment w:val="baseline"/>
        <w:rPr>
          <w:rFonts w:ascii="Cambria" w:hAnsi="Cambria"/>
          <w:b/>
          <w:szCs w:val="21"/>
          <w:lang w:val="en-GB"/>
        </w:rPr>
      </w:pPr>
      <w:r w:rsidRPr="00750F09">
        <w:rPr>
          <w:rFonts w:ascii="Cambria" w:hAnsi="Cambria"/>
          <w:b/>
          <w:szCs w:val="21"/>
          <w:lang w:val="en-GB"/>
        </w:rPr>
        <w:t>PERSONAL DATA</w:t>
      </w:r>
      <w:r w:rsidR="001613EF" w:rsidRPr="00750F09">
        <w:rPr>
          <w:rFonts w:ascii="Cambria" w:hAnsi="Cambria"/>
          <w:b/>
          <w:szCs w:val="21"/>
          <w:lang w:val="en-GB"/>
        </w:rPr>
        <w:t>:</w:t>
      </w:r>
    </w:p>
    <w:p w14:paraId="2305DC1E" w14:textId="0398DD3C" w:rsidR="0023522B" w:rsidRPr="00750F09" w:rsidRDefault="0023522B" w:rsidP="00E22F2B">
      <w:pPr>
        <w:numPr>
          <w:ilvl w:val="0"/>
          <w:numId w:val="10"/>
        </w:numPr>
        <w:shd w:val="clear" w:color="auto" w:fill="FFFFFF"/>
        <w:spacing w:after="120"/>
        <w:ind w:left="1134" w:hanging="567"/>
        <w:jc w:val="both"/>
        <w:textAlignment w:val="baseline"/>
        <w:rPr>
          <w:rFonts w:ascii="Cambria" w:hAnsi="Cambria"/>
          <w:szCs w:val="21"/>
          <w:lang w:val="en-GB"/>
        </w:rPr>
      </w:pPr>
      <w:r w:rsidRPr="00750F09">
        <w:rPr>
          <w:rFonts w:ascii="Cambria" w:hAnsi="Cambria"/>
          <w:szCs w:val="21"/>
          <w:lang w:val="en-GB"/>
        </w:rPr>
        <w:t xml:space="preserve">Whenever this Privacy Policy mentions “personal data”, </w:t>
      </w:r>
      <w:r w:rsidR="0073397E" w:rsidRPr="00750F09">
        <w:rPr>
          <w:rFonts w:ascii="Cambria" w:hAnsi="Cambria"/>
          <w:szCs w:val="21"/>
          <w:lang w:val="en-GB"/>
        </w:rPr>
        <w:t>it shall mean any</w:t>
      </w:r>
      <w:r w:rsidR="00005253" w:rsidRPr="00750F09">
        <w:rPr>
          <w:rFonts w:ascii="Cambria" w:hAnsi="Cambria"/>
          <w:szCs w:val="21"/>
          <w:lang w:val="en-GB"/>
        </w:rPr>
        <w:t> </w:t>
      </w:r>
      <w:r w:rsidR="0073397E" w:rsidRPr="00750F09">
        <w:rPr>
          <w:rFonts w:ascii="Cambria" w:hAnsi="Cambria"/>
          <w:szCs w:val="21"/>
          <w:lang w:val="en-GB"/>
        </w:rPr>
        <w:t>information on identified or identifiable natural person, especially full</w:t>
      </w:r>
      <w:r w:rsidR="00005253" w:rsidRPr="00750F09">
        <w:rPr>
          <w:rFonts w:ascii="Cambria" w:hAnsi="Cambria"/>
          <w:szCs w:val="21"/>
          <w:lang w:val="en-GB"/>
        </w:rPr>
        <w:t> </w:t>
      </w:r>
      <w:r w:rsidR="0073397E" w:rsidRPr="00750F09">
        <w:rPr>
          <w:rFonts w:ascii="Cambria" w:hAnsi="Cambria"/>
          <w:szCs w:val="21"/>
          <w:lang w:val="en-GB"/>
        </w:rPr>
        <w:t>name, identification number, Internet identifier.</w:t>
      </w:r>
    </w:p>
    <w:p w14:paraId="48886BC0" w14:textId="10F35B73" w:rsidR="0073397E" w:rsidRPr="00750F09" w:rsidRDefault="0073397E" w:rsidP="00E22F2B">
      <w:pPr>
        <w:numPr>
          <w:ilvl w:val="0"/>
          <w:numId w:val="10"/>
        </w:numPr>
        <w:shd w:val="clear" w:color="auto" w:fill="FFFFFF"/>
        <w:spacing w:after="120"/>
        <w:ind w:left="1134" w:hanging="567"/>
        <w:jc w:val="both"/>
        <w:textAlignment w:val="baseline"/>
        <w:rPr>
          <w:rFonts w:ascii="Cambria" w:hAnsi="Cambria"/>
          <w:szCs w:val="21"/>
          <w:lang w:val="en-GB"/>
        </w:rPr>
      </w:pPr>
      <w:r w:rsidRPr="00750F09">
        <w:rPr>
          <w:rFonts w:ascii="Cambria" w:hAnsi="Cambria"/>
          <w:szCs w:val="21"/>
          <w:lang w:val="en-GB"/>
        </w:rPr>
        <w:t>The controller of personal data received via the website is MERCOR.</w:t>
      </w:r>
    </w:p>
    <w:p w14:paraId="46F39B4A" w14:textId="3DA9275E" w:rsidR="0073397E" w:rsidRPr="00750F09" w:rsidRDefault="00C258CE" w:rsidP="00E22F2B">
      <w:pPr>
        <w:numPr>
          <w:ilvl w:val="0"/>
          <w:numId w:val="10"/>
        </w:numPr>
        <w:shd w:val="clear" w:color="auto" w:fill="FFFFFF"/>
        <w:spacing w:after="120"/>
        <w:ind w:left="1134" w:hanging="567"/>
        <w:jc w:val="both"/>
        <w:textAlignment w:val="baseline"/>
        <w:rPr>
          <w:rFonts w:ascii="Cambria" w:hAnsi="Cambria"/>
          <w:szCs w:val="21"/>
          <w:lang w:val="en-GB"/>
        </w:rPr>
      </w:pPr>
      <w:r w:rsidRPr="00750F09">
        <w:rPr>
          <w:rFonts w:ascii="Cambria" w:hAnsi="Cambria"/>
          <w:lang w:val="en-GB"/>
        </w:rPr>
        <w:t>MERCOR</w:t>
      </w:r>
      <w:r w:rsidR="00DB3CBE" w:rsidRPr="00750F09">
        <w:rPr>
          <w:rFonts w:ascii="Cambria" w:hAnsi="Cambria"/>
          <w:lang w:val="en-GB"/>
        </w:rPr>
        <w:t xml:space="preserve"> </w:t>
      </w:r>
      <w:r w:rsidR="0073397E" w:rsidRPr="00750F09">
        <w:rPr>
          <w:rFonts w:ascii="Cambria" w:hAnsi="Cambria"/>
          <w:lang w:val="en-GB"/>
        </w:rPr>
        <w:t xml:space="preserve">processes personal data </w:t>
      </w:r>
      <w:bookmarkStart w:id="0" w:name="_Hlk92350708"/>
      <w:r w:rsidR="0073397E" w:rsidRPr="00750F09">
        <w:rPr>
          <w:rFonts w:ascii="Cambria" w:hAnsi="Cambria"/>
          <w:lang w:val="en-GB"/>
        </w:rPr>
        <w:t xml:space="preserve">according to the </w:t>
      </w:r>
      <w:r w:rsidR="00AA5E0F" w:rsidRPr="00750F09">
        <w:rPr>
          <w:rFonts w:ascii="Cambria" w:hAnsi="Cambria"/>
          <w:lang w:val="en-GB"/>
        </w:rPr>
        <w:t>Regulation (EU) 2016/679 of the European Parliament and of the Council of 27 April 2016 on the</w:t>
      </w:r>
      <w:r w:rsidR="00005253" w:rsidRPr="00750F09">
        <w:rPr>
          <w:rFonts w:ascii="Cambria" w:hAnsi="Cambria"/>
          <w:lang w:val="en-GB"/>
        </w:rPr>
        <w:t> </w:t>
      </w:r>
      <w:r w:rsidR="00AA5E0F" w:rsidRPr="00750F09">
        <w:rPr>
          <w:rFonts w:ascii="Cambria" w:hAnsi="Cambria"/>
          <w:lang w:val="en-GB"/>
        </w:rPr>
        <w:t>protection of natural persons with regard to the processing of personal data and on the free movement of such data, and repealing Directive 95/46/EC (further “the GDPR”)</w:t>
      </w:r>
      <w:bookmarkEnd w:id="0"/>
      <w:r w:rsidR="00AA5E0F" w:rsidRPr="00750F09">
        <w:rPr>
          <w:rFonts w:ascii="Cambria" w:hAnsi="Cambria"/>
          <w:lang w:val="en-GB"/>
        </w:rPr>
        <w:t xml:space="preserve"> and other applicable personal data protection regulations.</w:t>
      </w:r>
    </w:p>
    <w:p w14:paraId="1DCA27CF" w14:textId="55D42751" w:rsidR="00DB3CBE" w:rsidRPr="00750F09" w:rsidRDefault="00AA5E0F" w:rsidP="00E22F2B">
      <w:pPr>
        <w:numPr>
          <w:ilvl w:val="0"/>
          <w:numId w:val="10"/>
        </w:numPr>
        <w:shd w:val="clear" w:color="auto" w:fill="FFFFFF"/>
        <w:spacing w:after="120"/>
        <w:ind w:left="1134" w:hanging="567"/>
        <w:jc w:val="both"/>
        <w:textAlignment w:val="baseline"/>
        <w:rPr>
          <w:rFonts w:ascii="Cambria" w:hAnsi="Cambria"/>
          <w:szCs w:val="21"/>
          <w:lang w:val="en-GB"/>
        </w:rPr>
      </w:pPr>
      <w:r w:rsidRPr="00750F09">
        <w:rPr>
          <w:rFonts w:ascii="Cambria" w:hAnsi="Cambria"/>
          <w:szCs w:val="21"/>
          <w:lang w:val="en-GB"/>
        </w:rPr>
        <w:lastRenderedPageBreak/>
        <w:t>MERCOR has implemented adequate technical and organizational measures in</w:t>
      </w:r>
      <w:r w:rsidR="00005253" w:rsidRPr="00750F09">
        <w:rPr>
          <w:rFonts w:ascii="Cambria" w:hAnsi="Cambria"/>
          <w:szCs w:val="21"/>
          <w:lang w:val="en-GB"/>
        </w:rPr>
        <w:t> </w:t>
      </w:r>
      <w:r w:rsidRPr="00750F09">
        <w:rPr>
          <w:rFonts w:ascii="Cambria" w:hAnsi="Cambria"/>
          <w:szCs w:val="21"/>
          <w:lang w:val="en-GB"/>
        </w:rPr>
        <w:t>order to ensure security of personal data processing.</w:t>
      </w:r>
    </w:p>
    <w:p w14:paraId="5A296A15" w14:textId="0936BAD9" w:rsidR="00AA5E0F" w:rsidRPr="00750F09" w:rsidRDefault="00AA5E0F" w:rsidP="00E22F2B">
      <w:pPr>
        <w:numPr>
          <w:ilvl w:val="0"/>
          <w:numId w:val="10"/>
        </w:numPr>
        <w:shd w:val="clear" w:color="auto" w:fill="FFFFFF"/>
        <w:spacing w:after="120"/>
        <w:ind w:left="1134" w:hanging="567"/>
        <w:jc w:val="both"/>
        <w:textAlignment w:val="baseline"/>
        <w:rPr>
          <w:rFonts w:ascii="Cambria" w:hAnsi="Cambria"/>
          <w:szCs w:val="21"/>
          <w:lang w:val="en-GB"/>
        </w:rPr>
      </w:pPr>
      <w:r w:rsidRPr="00750F09">
        <w:rPr>
          <w:rFonts w:ascii="Cambria" w:hAnsi="Cambria"/>
          <w:szCs w:val="21"/>
          <w:lang w:val="en-GB"/>
        </w:rPr>
        <w:t>MERCOR processes personal data in order to enable website users to maintain their business relations with the Company, especially to use the materials and content</w:t>
      </w:r>
      <w:r w:rsidR="005538F9" w:rsidRPr="00750F09">
        <w:rPr>
          <w:rFonts w:ascii="Cambria" w:hAnsi="Cambria"/>
          <w:szCs w:val="21"/>
          <w:lang w:val="en-GB"/>
        </w:rPr>
        <w:t xml:space="preserve"> placed</w:t>
      </w:r>
      <w:r w:rsidRPr="00750F09">
        <w:rPr>
          <w:rFonts w:ascii="Cambria" w:hAnsi="Cambria"/>
          <w:szCs w:val="21"/>
          <w:lang w:val="en-GB"/>
        </w:rPr>
        <w:t xml:space="preserve"> in </w:t>
      </w:r>
      <w:r w:rsidR="00CF362A" w:rsidRPr="00750F09">
        <w:rPr>
          <w:rFonts w:ascii="Cambria" w:hAnsi="Cambria"/>
          <w:szCs w:val="21"/>
          <w:lang w:val="en-GB"/>
        </w:rPr>
        <w:t>sections that require logging. Personal data may also be</w:t>
      </w:r>
      <w:r w:rsidR="00005253" w:rsidRPr="00750F09">
        <w:rPr>
          <w:rFonts w:ascii="Cambria" w:hAnsi="Cambria"/>
          <w:szCs w:val="21"/>
          <w:lang w:val="en-GB"/>
        </w:rPr>
        <w:t> </w:t>
      </w:r>
      <w:r w:rsidR="00CF362A" w:rsidRPr="00750F09">
        <w:rPr>
          <w:rFonts w:ascii="Cambria" w:hAnsi="Cambria"/>
          <w:szCs w:val="21"/>
          <w:lang w:val="en-GB"/>
        </w:rPr>
        <w:t>collected and processed in connection with applications, made via the</w:t>
      </w:r>
      <w:r w:rsidR="00005253" w:rsidRPr="00750F09">
        <w:rPr>
          <w:rFonts w:ascii="Cambria" w:hAnsi="Cambria"/>
          <w:szCs w:val="21"/>
          <w:lang w:val="en-GB"/>
        </w:rPr>
        <w:t> </w:t>
      </w:r>
      <w:r w:rsidR="00CF362A" w:rsidRPr="00750F09">
        <w:rPr>
          <w:rFonts w:ascii="Cambria" w:hAnsi="Cambria"/>
          <w:szCs w:val="21"/>
          <w:lang w:val="en-GB"/>
        </w:rPr>
        <w:t>website, to participate in events, training sessions and co</w:t>
      </w:r>
      <w:r w:rsidR="00D21080" w:rsidRPr="00750F09">
        <w:rPr>
          <w:rFonts w:ascii="Cambria" w:hAnsi="Cambria"/>
          <w:szCs w:val="21"/>
          <w:lang w:val="en-GB"/>
        </w:rPr>
        <w:t>ntest</w:t>
      </w:r>
      <w:r w:rsidR="00CF362A" w:rsidRPr="00750F09">
        <w:rPr>
          <w:rFonts w:ascii="Cambria" w:hAnsi="Cambria"/>
          <w:szCs w:val="21"/>
          <w:lang w:val="en-GB"/>
        </w:rPr>
        <w:t>s organized by MERCOR, subscriptions for newsletters (personal data processed in order to send a newsletter) or for recruitment purposes.</w:t>
      </w:r>
    </w:p>
    <w:p w14:paraId="77A2FF71" w14:textId="76F19044" w:rsidR="006A1186" w:rsidRPr="00750F09" w:rsidRDefault="006A1186" w:rsidP="00E22F2B">
      <w:pPr>
        <w:numPr>
          <w:ilvl w:val="0"/>
          <w:numId w:val="10"/>
        </w:numPr>
        <w:shd w:val="clear" w:color="auto" w:fill="FFFFFF"/>
        <w:spacing w:after="120"/>
        <w:ind w:left="1134" w:hanging="567"/>
        <w:jc w:val="both"/>
        <w:textAlignment w:val="baseline"/>
        <w:rPr>
          <w:rFonts w:ascii="Cambria" w:hAnsi="Cambria"/>
          <w:szCs w:val="21"/>
          <w:lang w:val="en-GB"/>
        </w:rPr>
      </w:pPr>
      <w:r w:rsidRPr="00750F09">
        <w:rPr>
          <w:rFonts w:ascii="Cambria" w:hAnsi="Cambria"/>
          <w:szCs w:val="21"/>
          <w:lang w:val="en-GB"/>
        </w:rPr>
        <w:t>Any information received by MERCOR shall not be used for commercial or marketing purposes.</w:t>
      </w:r>
    </w:p>
    <w:p w14:paraId="2C387EBC" w14:textId="39A579F7" w:rsidR="006A1186" w:rsidRPr="00750F09" w:rsidRDefault="006A1186" w:rsidP="00E22F2B">
      <w:pPr>
        <w:numPr>
          <w:ilvl w:val="0"/>
          <w:numId w:val="10"/>
        </w:numPr>
        <w:shd w:val="clear" w:color="auto" w:fill="FFFFFF"/>
        <w:spacing w:after="120"/>
        <w:ind w:left="1134" w:hanging="567"/>
        <w:jc w:val="both"/>
        <w:textAlignment w:val="baseline"/>
        <w:rPr>
          <w:rFonts w:ascii="Cambria" w:hAnsi="Cambria"/>
          <w:szCs w:val="21"/>
          <w:lang w:val="en-GB"/>
        </w:rPr>
      </w:pPr>
      <w:r w:rsidRPr="00750F09">
        <w:rPr>
          <w:rFonts w:ascii="Cambria" w:hAnsi="Cambria"/>
          <w:szCs w:val="21"/>
          <w:lang w:val="en-GB"/>
        </w:rPr>
        <w:t>Personal data are provided on a voluntary basis</w:t>
      </w:r>
      <w:r w:rsidR="009853D4">
        <w:rPr>
          <w:rFonts w:ascii="Cambria" w:hAnsi="Cambria"/>
          <w:szCs w:val="21"/>
          <w:lang w:val="en-GB"/>
        </w:rPr>
        <w:t>;</w:t>
      </w:r>
      <w:r w:rsidRPr="00750F09">
        <w:rPr>
          <w:rFonts w:ascii="Cambria" w:hAnsi="Cambria"/>
          <w:szCs w:val="21"/>
          <w:lang w:val="en-GB"/>
        </w:rPr>
        <w:t xml:space="preserve"> however</w:t>
      </w:r>
      <w:r w:rsidR="009853D4">
        <w:rPr>
          <w:rFonts w:ascii="Cambria" w:hAnsi="Cambria"/>
          <w:szCs w:val="21"/>
          <w:lang w:val="en-GB"/>
        </w:rPr>
        <w:t>,</w:t>
      </w:r>
      <w:r w:rsidRPr="00750F09">
        <w:rPr>
          <w:rFonts w:ascii="Cambria" w:hAnsi="Cambria"/>
          <w:szCs w:val="21"/>
          <w:lang w:val="en-GB"/>
        </w:rPr>
        <w:t xml:space="preserve"> failure to provide </w:t>
      </w:r>
      <w:r w:rsidR="0057059C" w:rsidRPr="00750F09">
        <w:rPr>
          <w:rFonts w:ascii="Cambria" w:hAnsi="Cambria"/>
          <w:szCs w:val="21"/>
          <w:lang w:val="en-GB"/>
        </w:rPr>
        <w:t>the data</w:t>
      </w:r>
      <w:r w:rsidRPr="00750F09">
        <w:rPr>
          <w:rFonts w:ascii="Cambria" w:hAnsi="Cambria"/>
          <w:szCs w:val="21"/>
          <w:lang w:val="en-GB"/>
        </w:rPr>
        <w:t xml:space="preserve"> (in specific situations) prevents the user to use certain functions of the website (for example, for an EDU project, it will not be possible to collect contact details, and therefore to provide any feedback or materials). In</w:t>
      </w:r>
      <w:r w:rsidR="00005253" w:rsidRPr="00750F09">
        <w:rPr>
          <w:rFonts w:ascii="Cambria" w:hAnsi="Cambria"/>
          <w:szCs w:val="21"/>
          <w:lang w:val="en-GB"/>
        </w:rPr>
        <w:t> </w:t>
      </w:r>
      <w:r w:rsidRPr="00750F09">
        <w:rPr>
          <w:rFonts w:ascii="Cambria" w:hAnsi="Cambria"/>
          <w:szCs w:val="21"/>
          <w:lang w:val="en-GB"/>
        </w:rPr>
        <w:t xml:space="preserve">particular, MERCOR will not be able to share any materials or information, send a newsletter or </w:t>
      </w:r>
      <w:r w:rsidR="009D0667" w:rsidRPr="00750F09">
        <w:rPr>
          <w:rFonts w:ascii="Cambria" w:hAnsi="Cambria"/>
          <w:lang w:val="en-GB"/>
        </w:rPr>
        <w:t xml:space="preserve">make or perform </w:t>
      </w:r>
      <w:r w:rsidRPr="00750F09">
        <w:rPr>
          <w:rFonts w:ascii="Cambria" w:hAnsi="Cambria"/>
          <w:szCs w:val="21"/>
          <w:lang w:val="en-GB"/>
        </w:rPr>
        <w:t xml:space="preserve">any contract. Also, providing the data for contact purposes is voluntary, but necessary for </w:t>
      </w:r>
      <w:r w:rsidR="006346F3" w:rsidRPr="00750F09">
        <w:rPr>
          <w:rFonts w:ascii="Cambria" w:hAnsi="Cambria"/>
          <w:szCs w:val="21"/>
          <w:lang w:val="en-GB"/>
        </w:rPr>
        <w:t xml:space="preserve">such purpose. </w:t>
      </w:r>
    </w:p>
    <w:p w14:paraId="31BB8F0F" w14:textId="64312837" w:rsidR="006346F3" w:rsidRPr="00750F09" w:rsidRDefault="006346F3" w:rsidP="00E22F2B">
      <w:pPr>
        <w:numPr>
          <w:ilvl w:val="0"/>
          <w:numId w:val="10"/>
        </w:numPr>
        <w:shd w:val="clear" w:color="auto" w:fill="FFFFFF"/>
        <w:spacing w:after="120"/>
        <w:ind w:left="1134" w:hanging="567"/>
        <w:jc w:val="both"/>
        <w:textAlignment w:val="baseline"/>
        <w:rPr>
          <w:rFonts w:ascii="Cambria" w:hAnsi="Cambria"/>
          <w:lang w:val="en-GB"/>
        </w:rPr>
      </w:pPr>
      <w:r w:rsidRPr="00750F09">
        <w:rPr>
          <w:rFonts w:ascii="Cambria" w:hAnsi="Cambria"/>
          <w:lang w:val="en-GB"/>
        </w:rPr>
        <w:t xml:space="preserve">MERCOR processes personal data received via the website for the duration of the purpose of such processing for example </w:t>
      </w:r>
      <w:bookmarkStart w:id="1" w:name="_Hlk92354108"/>
      <w:r w:rsidRPr="00750F09">
        <w:rPr>
          <w:rFonts w:ascii="Cambria" w:hAnsi="Cambria"/>
          <w:lang w:val="en-GB"/>
        </w:rPr>
        <w:t xml:space="preserve">for the duration of negotiations, </w:t>
      </w:r>
      <w:r w:rsidR="00494D23" w:rsidRPr="00750F09">
        <w:rPr>
          <w:rFonts w:ascii="Cambria" w:hAnsi="Cambria"/>
          <w:lang w:val="en-GB"/>
        </w:rPr>
        <w:t>fulfilment</w:t>
      </w:r>
      <w:r w:rsidRPr="00750F09">
        <w:rPr>
          <w:rFonts w:ascii="Cambria" w:hAnsi="Cambria"/>
          <w:lang w:val="en-GB"/>
        </w:rPr>
        <w:t xml:space="preserve"> of a contract or services provided after termination thereof, until </w:t>
      </w:r>
      <w:r w:rsidR="00CF1961" w:rsidRPr="00750F09">
        <w:rPr>
          <w:rFonts w:ascii="Cambria" w:hAnsi="Cambria"/>
          <w:lang w:val="en-GB"/>
        </w:rPr>
        <w:t xml:space="preserve">expiry of the limitation period for </w:t>
      </w:r>
      <w:r w:rsidRPr="00750F09">
        <w:rPr>
          <w:rFonts w:ascii="Cambria" w:hAnsi="Cambria"/>
          <w:lang w:val="en-GB"/>
        </w:rPr>
        <w:t xml:space="preserve">any relevant claims or </w:t>
      </w:r>
      <w:r w:rsidR="00CF1961" w:rsidRPr="00750F09">
        <w:rPr>
          <w:rFonts w:ascii="Cambria" w:hAnsi="Cambria"/>
          <w:lang w:val="en-GB"/>
        </w:rPr>
        <w:t xml:space="preserve">the limitation period for </w:t>
      </w:r>
      <w:r w:rsidRPr="00750F09">
        <w:rPr>
          <w:rFonts w:ascii="Cambria" w:hAnsi="Cambria"/>
          <w:lang w:val="en-GB"/>
        </w:rPr>
        <w:t>tax liabilities</w:t>
      </w:r>
      <w:r w:rsidR="00CF1961" w:rsidRPr="00750F09">
        <w:rPr>
          <w:rFonts w:ascii="Cambria" w:hAnsi="Cambria"/>
          <w:lang w:val="en-GB"/>
        </w:rPr>
        <w:t xml:space="preserve">, </w:t>
      </w:r>
      <w:bookmarkEnd w:id="1"/>
      <w:r w:rsidR="00CF1961" w:rsidRPr="00750F09">
        <w:rPr>
          <w:rFonts w:ascii="Cambria" w:hAnsi="Cambria"/>
          <w:lang w:val="en-GB"/>
        </w:rPr>
        <w:t xml:space="preserve">whichever is longer. Article 6(1)(a) and </w:t>
      </w:r>
      <w:r w:rsidR="007C58CC" w:rsidRPr="00750F09">
        <w:rPr>
          <w:rFonts w:ascii="Cambria" w:hAnsi="Cambria"/>
          <w:lang w:val="en-GB"/>
        </w:rPr>
        <w:t>Article 6(1)(</w:t>
      </w:r>
      <w:r w:rsidR="00CF1961" w:rsidRPr="00750F09">
        <w:rPr>
          <w:rFonts w:ascii="Cambria" w:hAnsi="Cambria"/>
          <w:lang w:val="en-GB"/>
        </w:rPr>
        <w:t>f) of the GDPR is the legal basis for processing personal data.</w:t>
      </w:r>
    </w:p>
    <w:p w14:paraId="1F345DBE" w14:textId="69032FC1" w:rsidR="00CF1961" w:rsidRPr="00750F09" w:rsidRDefault="00CF1961" w:rsidP="00E22F2B">
      <w:pPr>
        <w:numPr>
          <w:ilvl w:val="0"/>
          <w:numId w:val="10"/>
        </w:numPr>
        <w:shd w:val="clear" w:color="auto" w:fill="FFFFFF"/>
        <w:spacing w:after="120"/>
        <w:ind w:left="1134" w:hanging="567"/>
        <w:jc w:val="both"/>
        <w:textAlignment w:val="baseline"/>
        <w:rPr>
          <w:rFonts w:ascii="Cambria" w:hAnsi="Cambria"/>
          <w:lang w:val="en-GB"/>
        </w:rPr>
      </w:pPr>
      <w:r w:rsidRPr="00750F09">
        <w:rPr>
          <w:rFonts w:ascii="Cambria" w:hAnsi="Cambria"/>
          <w:lang w:val="en-GB"/>
        </w:rPr>
        <w:t>Data related to network traffic analysis collected via cookie files or similar technologies can be stored until a cookie file expires. Some cookie files never expire</w:t>
      </w:r>
      <w:r w:rsidR="007C58CC">
        <w:rPr>
          <w:rFonts w:ascii="Cambria" w:hAnsi="Cambria"/>
          <w:lang w:val="en-GB"/>
        </w:rPr>
        <w:t>;</w:t>
      </w:r>
      <w:r w:rsidRPr="00750F09">
        <w:rPr>
          <w:rFonts w:ascii="Cambria" w:hAnsi="Cambria"/>
          <w:lang w:val="en-GB"/>
        </w:rPr>
        <w:t xml:space="preserve"> therefore</w:t>
      </w:r>
      <w:r w:rsidR="007C58CC">
        <w:rPr>
          <w:rFonts w:ascii="Cambria" w:hAnsi="Cambria"/>
          <w:lang w:val="en-GB"/>
        </w:rPr>
        <w:t>,</w:t>
      </w:r>
      <w:r w:rsidRPr="00750F09">
        <w:rPr>
          <w:rFonts w:ascii="Cambria" w:hAnsi="Cambria"/>
          <w:lang w:val="en-GB"/>
        </w:rPr>
        <w:t xml:space="preserve"> the time of storing the data will be equal to the time </w:t>
      </w:r>
      <w:r w:rsidR="005228C7" w:rsidRPr="00750F09">
        <w:rPr>
          <w:rFonts w:ascii="Cambria" w:hAnsi="Cambria"/>
          <w:lang w:val="en-GB"/>
        </w:rPr>
        <w:t>needed by</w:t>
      </w:r>
      <w:r w:rsidRPr="00750F09">
        <w:rPr>
          <w:rFonts w:ascii="Cambria" w:hAnsi="Cambria"/>
          <w:lang w:val="en-GB"/>
        </w:rPr>
        <w:t xml:space="preserve"> the controller (MERCOR) to </w:t>
      </w:r>
      <w:r w:rsidR="00A70A4C" w:rsidRPr="00750F09">
        <w:rPr>
          <w:rFonts w:ascii="Cambria" w:hAnsi="Cambria"/>
          <w:lang w:val="en-GB"/>
        </w:rPr>
        <w:t xml:space="preserve">achieve the purposes of data collection such as ensuring security and analysis of historical data related to traffic on the website. </w:t>
      </w:r>
    </w:p>
    <w:p w14:paraId="5A7FB6D7" w14:textId="24DAA42B" w:rsidR="00BF5FF7" w:rsidRPr="00750F09" w:rsidRDefault="00A70A4C" w:rsidP="00E22F2B">
      <w:pPr>
        <w:numPr>
          <w:ilvl w:val="0"/>
          <w:numId w:val="10"/>
        </w:numPr>
        <w:shd w:val="clear" w:color="auto" w:fill="FFFFFF"/>
        <w:spacing w:after="120"/>
        <w:ind w:left="1134" w:hanging="567"/>
        <w:jc w:val="both"/>
        <w:textAlignment w:val="baseline"/>
        <w:rPr>
          <w:rFonts w:ascii="Cambria" w:hAnsi="Cambria"/>
          <w:lang w:val="en-GB"/>
        </w:rPr>
      </w:pPr>
      <w:r w:rsidRPr="00750F09">
        <w:rPr>
          <w:rFonts w:ascii="Cambria" w:hAnsi="Cambria"/>
          <w:lang w:val="en-GB"/>
        </w:rPr>
        <w:t>Recipients of personal data received via the website are MERCOR’s employees and collaborators. In addition, the Company may be</w:t>
      </w:r>
      <w:r w:rsidR="00640267" w:rsidRPr="00750F09">
        <w:rPr>
          <w:rFonts w:ascii="Cambria" w:hAnsi="Cambria"/>
          <w:lang w:val="en-GB"/>
        </w:rPr>
        <w:t>come</w:t>
      </w:r>
      <w:r w:rsidRPr="00750F09">
        <w:rPr>
          <w:rFonts w:ascii="Cambria" w:hAnsi="Cambria"/>
          <w:lang w:val="en-GB"/>
        </w:rPr>
        <w:t xml:space="preserve"> required to disclose collected personal data </w:t>
      </w:r>
      <w:r w:rsidR="00640267" w:rsidRPr="00750F09">
        <w:rPr>
          <w:rFonts w:ascii="Cambria" w:hAnsi="Cambria"/>
          <w:lang w:val="en-GB"/>
        </w:rPr>
        <w:t xml:space="preserve">upon request from courts, Police, </w:t>
      </w:r>
      <w:r w:rsidR="004F212A" w:rsidRPr="00750F09">
        <w:rPr>
          <w:rFonts w:ascii="Cambria" w:hAnsi="Cambria"/>
          <w:lang w:val="en-GB"/>
        </w:rPr>
        <w:t xml:space="preserve">central </w:t>
      </w:r>
      <w:r w:rsidR="00640267" w:rsidRPr="00750F09">
        <w:rPr>
          <w:rFonts w:ascii="Cambria" w:hAnsi="Cambria"/>
          <w:lang w:val="en-GB"/>
        </w:rPr>
        <w:t xml:space="preserve">or local administration </w:t>
      </w:r>
      <w:r w:rsidR="004F212A" w:rsidRPr="00750F09">
        <w:rPr>
          <w:rFonts w:ascii="Cambria" w:hAnsi="Cambria"/>
          <w:lang w:val="en-GB"/>
        </w:rPr>
        <w:t>bodies or other authorities.</w:t>
      </w:r>
    </w:p>
    <w:p w14:paraId="33EA3EEC" w14:textId="7C3F15AD" w:rsidR="004F212A" w:rsidRPr="00750F09" w:rsidRDefault="004F212A" w:rsidP="00E22F2B">
      <w:pPr>
        <w:numPr>
          <w:ilvl w:val="0"/>
          <w:numId w:val="10"/>
        </w:numPr>
        <w:ind w:left="1134" w:hanging="567"/>
        <w:jc w:val="both"/>
        <w:rPr>
          <w:rFonts w:ascii="Cambria" w:hAnsi="Cambria" w:cs="Arial"/>
          <w:lang w:val="en-GB"/>
        </w:rPr>
      </w:pPr>
      <w:r w:rsidRPr="00750F09">
        <w:rPr>
          <w:rFonts w:ascii="Cambria" w:hAnsi="Cambria" w:cs="Arial"/>
          <w:lang w:val="en-GB"/>
        </w:rPr>
        <w:t xml:space="preserve">In general, MERCOR </w:t>
      </w:r>
      <w:r w:rsidR="007E23AD" w:rsidRPr="00750F09">
        <w:rPr>
          <w:rFonts w:ascii="Cambria" w:hAnsi="Cambria" w:cs="Arial"/>
          <w:lang w:val="en-GB"/>
        </w:rPr>
        <w:t>will</w:t>
      </w:r>
      <w:r w:rsidRPr="00750F09">
        <w:rPr>
          <w:rFonts w:ascii="Cambria" w:hAnsi="Cambria" w:cs="Arial"/>
          <w:lang w:val="en-GB"/>
        </w:rPr>
        <w:t xml:space="preserve"> process personal data </w:t>
      </w:r>
      <w:r w:rsidR="00401E3F" w:rsidRPr="00750F09">
        <w:rPr>
          <w:rFonts w:ascii="Cambria" w:hAnsi="Cambria" w:cs="Arial"/>
          <w:lang w:val="en-GB"/>
        </w:rPr>
        <w:t xml:space="preserve">only </w:t>
      </w:r>
      <w:r w:rsidRPr="00750F09">
        <w:rPr>
          <w:rFonts w:ascii="Cambria" w:hAnsi="Cambria" w:cs="Arial"/>
          <w:lang w:val="en-GB"/>
        </w:rPr>
        <w:t>in the territory of the Republic of Poland. Exceptions may apply to statistical and analytical data. In</w:t>
      </w:r>
      <w:r w:rsidR="00355B1C">
        <w:rPr>
          <w:rFonts w:ascii="Cambria" w:hAnsi="Cambria" w:cs="Arial"/>
          <w:lang w:val="en-GB"/>
        </w:rPr>
        <w:t> </w:t>
      </w:r>
      <w:r w:rsidRPr="00750F09">
        <w:rPr>
          <w:rFonts w:ascii="Cambria" w:hAnsi="Cambria" w:cs="Arial"/>
          <w:lang w:val="en-GB"/>
        </w:rPr>
        <w:t>such situation MERCOR transfer</w:t>
      </w:r>
      <w:r w:rsidR="003225DC" w:rsidRPr="00750F09">
        <w:rPr>
          <w:rFonts w:ascii="Cambria" w:hAnsi="Cambria" w:cs="Arial"/>
          <w:lang w:val="en-GB"/>
        </w:rPr>
        <w:t>s</w:t>
      </w:r>
      <w:r w:rsidRPr="00750F09">
        <w:rPr>
          <w:rFonts w:ascii="Cambria" w:hAnsi="Cambria" w:cs="Arial"/>
          <w:lang w:val="en-GB"/>
        </w:rPr>
        <w:t xml:space="preserve"> personal data to the so-called “third country” within the meaning of the GDPR, namely the United States of America.</w:t>
      </w:r>
    </w:p>
    <w:p w14:paraId="1F500397" w14:textId="2823C3C5" w:rsidR="004F212A" w:rsidRPr="00750F09" w:rsidRDefault="004F212A" w:rsidP="004F212A">
      <w:pPr>
        <w:ind w:left="1134"/>
        <w:jc w:val="both"/>
        <w:rPr>
          <w:rFonts w:ascii="Cambria" w:hAnsi="Cambria" w:cs="Arial"/>
          <w:lang w:val="en-GB"/>
        </w:rPr>
      </w:pPr>
      <w:r w:rsidRPr="00750F09">
        <w:rPr>
          <w:rFonts w:ascii="Cambria" w:hAnsi="Cambria" w:cs="Arial"/>
          <w:lang w:val="en-GB"/>
        </w:rPr>
        <w:t xml:space="preserve">The </w:t>
      </w:r>
      <w:r w:rsidR="00464E8A" w:rsidRPr="00750F09">
        <w:rPr>
          <w:rFonts w:ascii="Cambria" w:hAnsi="Cambria" w:cs="Arial"/>
          <w:lang w:val="en-GB"/>
        </w:rPr>
        <w:t xml:space="preserve">United States of America is a country that does not belong to the European Economic Area and does not meet high standards of personal data protection applicable in the European Union. However, personal data are safe – we use a legal mechanism of </w:t>
      </w:r>
      <w:r w:rsidR="005038EC" w:rsidRPr="00750F09">
        <w:rPr>
          <w:rFonts w:ascii="Cambria" w:hAnsi="Cambria" w:cs="Arial"/>
          <w:lang w:val="en-GB"/>
        </w:rPr>
        <w:t xml:space="preserve">personal data </w:t>
      </w:r>
      <w:r w:rsidR="00464E8A" w:rsidRPr="00750F09">
        <w:rPr>
          <w:rFonts w:ascii="Cambria" w:hAnsi="Cambria" w:cs="Arial"/>
          <w:lang w:val="en-GB"/>
        </w:rPr>
        <w:t>transfer between the European Union and the United States of America. MERCOR entrusts processors (for example Google)</w:t>
      </w:r>
      <w:r w:rsidR="003225DC" w:rsidRPr="00750F09">
        <w:rPr>
          <w:rFonts w:ascii="Cambria" w:hAnsi="Cambria" w:cs="Arial"/>
          <w:lang w:val="en-GB"/>
        </w:rPr>
        <w:t xml:space="preserve"> </w:t>
      </w:r>
      <w:r w:rsidR="00464E8A" w:rsidRPr="00750F09">
        <w:rPr>
          <w:rFonts w:ascii="Cambria" w:hAnsi="Cambria" w:cs="Arial"/>
          <w:lang w:val="en-GB"/>
        </w:rPr>
        <w:t xml:space="preserve">with the processing of personal data on the basis of entrustment </w:t>
      </w:r>
      <w:r w:rsidR="00464E8A" w:rsidRPr="00750F09">
        <w:rPr>
          <w:rFonts w:ascii="Cambria" w:hAnsi="Cambria" w:cs="Arial"/>
          <w:lang w:val="en-GB"/>
        </w:rPr>
        <w:lastRenderedPageBreak/>
        <w:t xml:space="preserve">agreements containing Standard Contractual Clauses (SCC). The SCC are model clauses accepted by the European Union and mentioned in </w:t>
      </w:r>
      <w:r w:rsidR="0054616E" w:rsidRPr="0054616E">
        <w:rPr>
          <w:rFonts w:ascii="Cambria" w:hAnsi="Cambria" w:cs="Arial"/>
          <w:lang w:val="en-GB"/>
        </w:rPr>
        <w:t xml:space="preserve">Article </w:t>
      </w:r>
      <w:r w:rsidR="00464E8A" w:rsidRPr="00750F09">
        <w:rPr>
          <w:rFonts w:ascii="Cambria" w:hAnsi="Cambria" w:cs="Arial"/>
          <w:lang w:val="en-GB"/>
        </w:rPr>
        <w:t xml:space="preserve">46(2)(c) of the GDPR </w:t>
      </w:r>
      <w:r w:rsidR="00CE0344" w:rsidRPr="00750F09">
        <w:rPr>
          <w:rFonts w:ascii="Cambria" w:hAnsi="Cambria" w:cs="Arial"/>
          <w:lang w:val="en-GB"/>
        </w:rPr>
        <w:t>that are aimed at facilitating the transfer of personal data while ensuring the level of data protection required by the GDPR.</w:t>
      </w:r>
    </w:p>
    <w:p w14:paraId="213F724E" w14:textId="3F04DB10" w:rsidR="00CE0344" w:rsidRPr="00750F09" w:rsidRDefault="00CE0344" w:rsidP="00E22F2B">
      <w:pPr>
        <w:numPr>
          <w:ilvl w:val="0"/>
          <w:numId w:val="10"/>
        </w:numPr>
        <w:shd w:val="clear" w:color="auto" w:fill="FFFFFF"/>
        <w:spacing w:after="120"/>
        <w:ind w:left="1134" w:hanging="567"/>
        <w:jc w:val="both"/>
        <w:textAlignment w:val="baseline"/>
        <w:rPr>
          <w:rFonts w:ascii="Cambria" w:hAnsi="Cambria"/>
          <w:szCs w:val="21"/>
          <w:lang w:val="en-GB"/>
        </w:rPr>
      </w:pPr>
      <w:r w:rsidRPr="00750F09">
        <w:rPr>
          <w:rFonts w:ascii="Cambria" w:hAnsi="Cambria"/>
          <w:szCs w:val="21"/>
          <w:lang w:val="en-GB"/>
        </w:rPr>
        <w:t>While processing personal data received via the website, no automated decision making, including profiling</w:t>
      </w:r>
      <w:r w:rsidR="00F4464D">
        <w:rPr>
          <w:rFonts w:ascii="Cambria" w:hAnsi="Cambria"/>
          <w:szCs w:val="21"/>
          <w:lang w:val="en-GB"/>
        </w:rPr>
        <w:t>,</w:t>
      </w:r>
      <w:r w:rsidRPr="00750F09">
        <w:rPr>
          <w:rFonts w:ascii="Cambria" w:hAnsi="Cambria"/>
          <w:szCs w:val="21"/>
          <w:lang w:val="en-GB"/>
        </w:rPr>
        <w:t xml:space="preserve"> </w:t>
      </w:r>
      <w:r w:rsidR="00401805" w:rsidRPr="00750F09">
        <w:rPr>
          <w:rFonts w:ascii="Cambria" w:hAnsi="Cambria"/>
          <w:szCs w:val="21"/>
          <w:lang w:val="en-GB"/>
        </w:rPr>
        <w:t>will take place.</w:t>
      </w:r>
    </w:p>
    <w:p w14:paraId="04DEC275" w14:textId="3ECA0944" w:rsidR="00401805" w:rsidRPr="00750F09" w:rsidRDefault="00401805" w:rsidP="00E22F2B">
      <w:pPr>
        <w:numPr>
          <w:ilvl w:val="0"/>
          <w:numId w:val="10"/>
        </w:numPr>
        <w:shd w:val="clear" w:color="auto" w:fill="FFFFFF"/>
        <w:spacing w:after="120"/>
        <w:ind w:left="1134" w:hanging="567"/>
        <w:jc w:val="both"/>
        <w:textAlignment w:val="baseline"/>
        <w:rPr>
          <w:rFonts w:ascii="Cambria" w:hAnsi="Cambria"/>
          <w:szCs w:val="21"/>
          <w:lang w:val="en-GB"/>
        </w:rPr>
      </w:pPr>
      <w:r w:rsidRPr="00750F09">
        <w:rPr>
          <w:rFonts w:ascii="Cambria" w:hAnsi="Cambria"/>
          <w:szCs w:val="21"/>
          <w:lang w:val="en-GB"/>
        </w:rPr>
        <w:t xml:space="preserve">According to applicable personal data protection regulations, each </w:t>
      </w:r>
      <w:r w:rsidR="003225DC" w:rsidRPr="00750F09">
        <w:rPr>
          <w:rFonts w:ascii="Cambria" w:hAnsi="Cambria"/>
          <w:szCs w:val="21"/>
          <w:lang w:val="en-GB"/>
        </w:rPr>
        <w:t xml:space="preserve">website </w:t>
      </w:r>
      <w:r w:rsidRPr="00750F09">
        <w:rPr>
          <w:rFonts w:ascii="Cambria" w:hAnsi="Cambria"/>
          <w:szCs w:val="21"/>
          <w:lang w:val="en-GB"/>
        </w:rPr>
        <w:t xml:space="preserve">user whose personal data are processed, has the right to access their personal data, to rectify, delete, limit the processing thereof, transfer the data, make an objection </w:t>
      </w:r>
      <w:proofErr w:type="gramStart"/>
      <w:r w:rsidR="00CB45EA" w:rsidRPr="00750F09">
        <w:rPr>
          <w:rFonts w:ascii="Cambria" w:hAnsi="Cambria"/>
          <w:szCs w:val="21"/>
          <w:lang w:val="en-GB"/>
        </w:rPr>
        <w:t>to</w:t>
      </w:r>
      <w:proofErr w:type="gramEnd"/>
      <w:r w:rsidR="00CB45EA" w:rsidRPr="00750F09">
        <w:rPr>
          <w:rFonts w:ascii="Cambria" w:hAnsi="Cambria"/>
          <w:szCs w:val="21"/>
          <w:lang w:val="en-GB"/>
        </w:rPr>
        <w:t xml:space="preserve"> </w:t>
      </w:r>
      <w:r w:rsidRPr="00750F09">
        <w:rPr>
          <w:rFonts w:ascii="Cambria" w:hAnsi="Cambria"/>
          <w:szCs w:val="21"/>
          <w:lang w:val="en-GB"/>
        </w:rPr>
        <w:t>or withdraw their consent for processing at any time, for example to remove data from the subscribers’ list or recruitment list. Please send any request</w:t>
      </w:r>
      <w:r w:rsidR="003225DC" w:rsidRPr="00750F09">
        <w:rPr>
          <w:rFonts w:ascii="Cambria" w:hAnsi="Cambria"/>
          <w:szCs w:val="21"/>
          <w:lang w:val="en-GB"/>
        </w:rPr>
        <w:t>s</w:t>
      </w:r>
      <w:r w:rsidRPr="00750F09">
        <w:rPr>
          <w:rFonts w:ascii="Cambria" w:hAnsi="Cambria"/>
          <w:szCs w:val="21"/>
          <w:lang w:val="en-GB"/>
        </w:rPr>
        <w:t xml:space="preserve"> in that regard to the e-mail address provided below. The user’s rights and requests </w:t>
      </w:r>
      <w:r w:rsidR="008658D4" w:rsidRPr="00750F09">
        <w:rPr>
          <w:rFonts w:ascii="Cambria" w:hAnsi="Cambria"/>
          <w:szCs w:val="21"/>
          <w:lang w:val="en-GB"/>
        </w:rPr>
        <w:t xml:space="preserve">shall not affect the lawfulness of processing </w:t>
      </w:r>
      <w:r w:rsidR="00124F70" w:rsidRPr="00750F09">
        <w:rPr>
          <w:rFonts w:ascii="Cambria" w:hAnsi="Cambria"/>
          <w:szCs w:val="21"/>
          <w:lang w:val="en-GB"/>
        </w:rPr>
        <w:t>performed</w:t>
      </w:r>
      <w:r w:rsidR="008658D4" w:rsidRPr="00750F09">
        <w:rPr>
          <w:rFonts w:ascii="Cambria" w:hAnsi="Cambria"/>
          <w:szCs w:val="21"/>
          <w:lang w:val="en-GB"/>
        </w:rPr>
        <w:t xml:space="preserve"> on the basis of </w:t>
      </w:r>
      <w:r w:rsidR="003225DC" w:rsidRPr="00750F09">
        <w:rPr>
          <w:rFonts w:ascii="Cambria" w:hAnsi="Cambria"/>
          <w:szCs w:val="21"/>
          <w:lang w:val="en-GB"/>
        </w:rPr>
        <w:t xml:space="preserve">the </w:t>
      </w:r>
      <w:r w:rsidR="008658D4" w:rsidRPr="00750F09">
        <w:rPr>
          <w:rFonts w:ascii="Cambria" w:hAnsi="Cambria"/>
          <w:szCs w:val="21"/>
          <w:lang w:val="en-GB"/>
        </w:rPr>
        <w:t xml:space="preserve">consent expressed prior to withdrawal thereof. </w:t>
      </w:r>
      <w:r w:rsidRPr="00750F09">
        <w:rPr>
          <w:rFonts w:ascii="Cambria" w:hAnsi="Cambria"/>
          <w:szCs w:val="21"/>
          <w:lang w:val="en-GB"/>
        </w:rPr>
        <w:t xml:space="preserve"> </w:t>
      </w:r>
    </w:p>
    <w:p w14:paraId="326457A9" w14:textId="52A5347D" w:rsidR="008658D4" w:rsidRPr="00750F09" w:rsidRDefault="00755173" w:rsidP="00E22F2B">
      <w:pPr>
        <w:numPr>
          <w:ilvl w:val="0"/>
          <w:numId w:val="10"/>
        </w:numPr>
        <w:shd w:val="clear" w:color="auto" w:fill="FFFFFF"/>
        <w:spacing w:after="120"/>
        <w:ind w:left="1134" w:hanging="567"/>
        <w:jc w:val="both"/>
        <w:textAlignment w:val="baseline"/>
        <w:rPr>
          <w:rFonts w:ascii="Cambria" w:hAnsi="Cambria"/>
          <w:szCs w:val="21"/>
          <w:lang w:val="en-GB"/>
        </w:rPr>
      </w:pPr>
      <w:r w:rsidRPr="00750F09">
        <w:rPr>
          <w:rFonts w:ascii="Cambria" w:hAnsi="Cambria"/>
          <w:lang w:val="en-GB"/>
        </w:rPr>
        <w:t xml:space="preserve">MERCOR </w:t>
      </w:r>
      <w:r w:rsidR="008658D4" w:rsidRPr="00750F09">
        <w:rPr>
          <w:rFonts w:ascii="Cambria" w:hAnsi="Cambria"/>
          <w:lang w:val="en-GB"/>
        </w:rPr>
        <w:t xml:space="preserve">reserves the right to refuse to remove the user’s data if </w:t>
      </w:r>
      <w:r w:rsidR="00CC7640" w:rsidRPr="00750F09">
        <w:rPr>
          <w:rFonts w:ascii="Cambria" w:hAnsi="Cambria"/>
          <w:lang w:val="en-GB"/>
        </w:rPr>
        <w:t xml:space="preserve">the </w:t>
      </w:r>
      <w:r w:rsidR="007379E0" w:rsidRPr="00750F09">
        <w:rPr>
          <w:rFonts w:ascii="Cambria" w:hAnsi="Cambria"/>
          <w:lang w:val="en-GB"/>
        </w:rPr>
        <w:t>retention thereof is needed for the purposes of satisfying claims or if</w:t>
      </w:r>
      <w:r w:rsidR="00CC7640" w:rsidRPr="00750F09">
        <w:rPr>
          <w:rFonts w:ascii="Cambria" w:hAnsi="Cambria"/>
          <w:lang w:val="en-GB"/>
        </w:rPr>
        <w:t xml:space="preserve"> it is</w:t>
      </w:r>
      <w:r w:rsidR="007379E0" w:rsidRPr="00750F09">
        <w:rPr>
          <w:rFonts w:ascii="Cambria" w:hAnsi="Cambria"/>
          <w:lang w:val="en-GB"/>
        </w:rPr>
        <w:t xml:space="preserve"> required by applicable legal regulations.</w:t>
      </w:r>
    </w:p>
    <w:p w14:paraId="323B4050" w14:textId="01586001" w:rsidR="00E13576" w:rsidRPr="00750F09" w:rsidRDefault="007379E0" w:rsidP="007379E0">
      <w:pPr>
        <w:numPr>
          <w:ilvl w:val="0"/>
          <w:numId w:val="10"/>
        </w:numPr>
        <w:shd w:val="clear" w:color="auto" w:fill="FFFFFF"/>
        <w:spacing w:after="120"/>
        <w:ind w:left="1134" w:hanging="567"/>
        <w:jc w:val="both"/>
        <w:textAlignment w:val="baseline"/>
        <w:rPr>
          <w:rFonts w:ascii="Cambria" w:hAnsi="Cambria"/>
          <w:szCs w:val="21"/>
          <w:lang w:val="en-GB"/>
        </w:rPr>
      </w:pPr>
      <w:r w:rsidRPr="00750F09">
        <w:rPr>
          <w:rFonts w:ascii="Cambria" w:hAnsi="Cambria"/>
          <w:lang w:val="en-GB"/>
        </w:rPr>
        <w:t xml:space="preserve">In case you have any questions concerning personal data protection or intend to use your rights, please contact MERCOR via dedicated e-mail address: </w:t>
      </w:r>
      <w:r w:rsidR="0054616E">
        <w:fldChar w:fldCharType="begin"/>
      </w:r>
      <w:r w:rsidR="0054616E" w:rsidRPr="0054616E">
        <w:rPr>
          <w:lang w:val="en-US"/>
        </w:rPr>
        <w:instrText xml:space="preserve"> HYPERLINK "mailto:odo@mercor.com.pl" </w:instrText>
      </w:r>
      <w:r w:rsidR="0054616E">
        <w:fldChar w:fldCharType="separate"/>
      </w:r>
      <w:r w:rsidR="00E13576" w:rsidRPr="00750F09">
        <w:rPr>
          <w:rStyle w:val="Hipercze"/>
          <w:rFonts w:ascii="Cambria" w:hAnsi="Cambria"/>
          <w:szCs w:val="21"/>
          <w:lang w:val="en-GB"/>
        </w:rPr>
        <w:t>odo@mercor.com.pl</w:t>
      </w:r>
      <w:r w:rsidR="0054616E">
        <w:rPr>
          <w:rStyle w:val="Hipercze"/>
          <w:rFonts w:ascii="Cambria" w:hAnsi="Cambria"/>
          <w:szCs w:val="21"/>
          <w:lang w:val="en-GB"/>
        </w:rPr>
        <w:fldChar w:fldCharType="end"/>
      </w:r>
      <w:r w:rsidR="00E13576" w:rsidRPr="00750F09">
        <w:rPr>
          <w:rFonts w:ascii="Cambria" w:hAnsi="Cambria"/>
          <w:szCs w:val="21"/>
          <w:lang w:val="en-GB"/>
        </w:rPr>
        <w:t xml:space="preserve"> </w:t>
      </w:r>
    </w:p>
    <w:p w14:paraId="453A144E" w14:textId="2FDF3840" w:rsidR="007379E0" w:rsidRPr="00750F09" w:rsidRDefault="007379E0" w:rsidP="00E22F2B">
      <w:pPr>
        <w:numPr>
          <w:ilvl w:val="0"/>
          <w:numId w:val="10"/>
        </w:numPr>
        <w:shd w:val="clear" w:color="auto" w:fill="FFFFFF"/>
        <w:spacing w:after="120"/>
        <w:ind w:left="1134" w:hanging="567"/>
        <w:jc w:val="both"/>
        <w:textAlignment w:val="baseline"/>
        <w:rPr>
          <w:rFonts w:ascii="Cambria" w:hAnsi="Cambria"/>
          <w:szCs w:val="21"/>
          <w:lang w:val="en-GB"/>
        </w:rPr>
      </w:pPr>
      <w:r w:rsidRPr="00750F09">
        <w:rPr>
          <w:rFonts w:ascii="Cambria" w:hAnsi="Cambria"/>
          <w:szCs w:val="21"/>
          <w:lang w:val="en-GB"/>
        </w:rPr>
        <w:t xml:space="preserve">Each website user who is the data subject </w:t>
      </w:r>
      <w:r w:rsidR="000F2D3B" w:rsidRPr="00750F09">
        <w:rPr>
          <w:rFonts w:ascii="Cambria" w:hAnsi="Cambria"/>
          <w:szCs w:val="21"/>
          <w:lang w:val="en-GB"/>
        </w:rPr>
        <w:t xml:space="preserve">and finds that their personal data have been processed in violation of applicable legal regulations, </w:t>
      </w:r>
      <w:r w:rsidRPr="00750F09">
        <w:rPr>
          <w:rFonts w:ascii="Cambria" w:hAnsi="Cambria"/>
          <w:szCs w:val="21"/>
          <w:lang w:val="en-GB"/>
        </w:rPr>
        <w:t xml:space="preserve">has the right to </w:t>
      </w:r>
      <w:r w:rsidR="000F2D3B" w:rsidRPr="00750F09">
        <w:rPr>
          <w:rFonts w:ascii="Cambria" w:hAnsi="Cambria"/>
          <w:szCs w:val="21"/>
          <w:lang w:val="en-GB"/>
        </w:rPr>
        <w:t>lodge</w:t>
      </w:r>
      <w:r w:rsidRPr="00750F09">
        <w:rPr>
          <w:rFonts w:ascii="Cambria" w:hAnsi="Cambria"/>
          <w:szCs w:val="21"/>
          <w:lang w:val="en-GB"/>
        </w:rPr>
        <w:t xml:space="preserve"> a complaint </w:t>
      </w:r>
      <w:r w:rsidR="000F2D3B" w:rsidRPr="00750F09">
        <w:rPr>
          <w:rFonts w:ascii="Cambria" w:hAnsi="Cambria"/>
          <w:szCs w:val="21"/>
          <w:lang w:val="en-GB"/>
        </w:rPr>
        <w:t>with the President of the Personal Data Protection Office.</w:t>
      </w:r>
    </w:p>
    <w:p w14:paraId="0E23B71B" w14:textId="77777777" w:rsidR="00904017" w:rsidRPr="00750F09" w:rsidRDefault="00904017" w:rsidP="00904017">
      <w:pPr>
        <w:shd w:val="clear" w:color="auto" w:fill="FFFFFF"/>
        <w:spacing w:after="120"/>
        <w:ind w:left="1134"/>
        <w:jc w:val="both"/>
        <w:textAlignment w:val="baseline"/>
        <w:rPr>
          <w:rFonts w:ascii="Cambria" w:hAnsi="Cambria"/>
          <w:szCs w:val="21"/>
          <w:lang w:val="en-GB"/>
        </w:rPr>
      </w:pPr>
    </w:p>
    <w:p w14:paraId="0B344C58" w14:textId="3C5E2CBC" w:rsidR="00BA3FF8" w:rsidRPr="00750F09" w:rsidRDefault="007379E0" w:rsidP="00C258CE">
      <w:pPr>
        <w:numPr>
          <w:ilvl w:val="0"/>
          <w:numId w:val="7"/>
        </w:numPr>
        <w:shd w:val="clear" w:color="auto" w:fill="FFFFFF"/>
        <w:spacing w:after="120"/>
        <w:ind w:left="567" w:hanging="567"/>
        <w:textAlignment w:val="baseline"/>
        <w:rPr>
          <w:rFonts w:ascii="Cambria" w:hAnsi="Cambria"/>
          <w:b/>
          <w:szCs w:val="21"/>
          <w:lang w:val="en-GB"/>
        </w:rPr>
      </w:pPr>
      <w:r w:rsidRPr="00750F09">
        <w:rPr>
          <w:rFonts w:ascii="Cambria" w:hAnsi="Cambria"/>
          <w:b/>
          <w:szCs w:val="21"/>
          <w:lang w:val="en-GB"/>
        </w:rPr>
        <w:t>INTELLECTUAL PROPERTY RIGHTS</w:t>
      </w:r>
      <w:r w:rsidR="00C258CE" w:rsidRPr="00750F09">
        <w:rPr>
          <w:rFonts w:ascii="Cambria" w:hAnsi="Cambria"/>
          <w:b/>
          <w:szCs w:val="21"/>
          <w:lang w:val="en-GB"/>
        </w:rPr>
        <w:t>:</w:t>
      </w:r>
      <w:r w:rsidR="00BA1C88" w:rsidRPr="00750F09">
        <w:rPr>
          <w:rFonts w:ascii="Cambria" w:hAnsi="Cambria"/>
          <w:b/>
          <w:szCs w:val="21"/>
          <w:lang w:val="en-GB"/>
        </w:rPr>
        <w:t xml:space="preserve"> </w:t>
      </w:r>
    </w:p>
    <w:p w14:paraId="71112F1A" w14:textId="4EE16F20" w:rsidR="000F2D3B" w:rsidRPr="00750F09" w:rsidRDefault="000F2D3B" w:rsidP="00E22F2B">
      <w:pPr>
        <w:pStyle w:val="NormalnyWeb"/>
        <w:numPr>
          <w:ilvl w:val="0"/>
          <w:numId w:val="12"/>
        </w:numPr>
        <w:spacing w:before="0" w:beforeAutospacing="0" w:after="120" w:afterAutospacing="0"/>
        <w:ind w:left="1134" w:hanging="567"/>
        <w:jc w:val="both"/>
        <w:rPr>
          <w:rFonts w:ascii="Cambria" w:hAnsi="Cambria"/>
          <w:lang w:val="en-GB"/>
        </w:rPr>
      </w:pPr>
      <w:r w:rsidRPr="00750F09">
        <w:rPr>
          <w:rFonts w:ascii="Cambria" w:hAnsi="Cambria"/>
          <w:lang w:val="en-GB"/>
        </w:rPr>
        <w:t xml:space="preserve">Any texts, graphics, logo, trademarks, images, </w:t>
      </w:r>
      <w:proofErr w:type="gramStart"/>
      <w:r w:rsidRPr="00750F09">
        <w:rPr>
          <w:rFonts w:ascii="Cambria" w:hAnsi="Cambria"/>
          <w:lang w:val="en-GB"/>
        </w:rPr>
        <w:t>films</w:t>
      </w:r>
      <w:proofErr w:type="gramEnd"/>
      <w:r w:rsidRPr="00750F09">
        <w:rPr>
          <w:rFonts w:ascii="Cambria" w:hAnsi="Cambria"/>
          <w:lang w:val="en-GB"/>
        </w:rPr>
        <w:t xml:space="preserve"> or other files p</w:t>
      </w:r>
      <w:r w:rsidR="00124F70" w:rsidRPr="00750F09">
        <w:rPr>
          <w:rFonts w:ascii="Cambria" w:hAnsi="Cambria"/>
          <w:lang w:val="en-GB"/>
        </w:rPr>
        <w:t>laced</w:t>
      </w:r>
      <w:r w:rsidRPr="00750F09">
        <w:rPr>
          <w:rFonts w:ascii="Cambria" w:hAnsi="Cambria"/>
          <w:lang w:val="en-GB"/>
        </w:rPr>
        <w:t xml:space="preserve"> on the website are the property of MERCOR and are protected by Intellectual Property Rights. They can be used according to the following conditions.</w:t>
      </w:r>
    </w:p>
    <w:p w14:paraId="2616EE25" w14:textId="26DB79C7" w:rsidR="000F2D3B" w:rsidRPr="00750F09" w:rsidRDefault="00F92C61" w:rsidP="00E22F2B">
      <w:pPr>
        <w:pStyle w:val="NormalnyWeb"/>
        <w:numPr>
          <w:ilvl w:val="0"/>
          <w:numId w:val="12"/>
        </w:numPr>
        <w:spacing w:before="0" w:beforeAutospacing="0" w:after="120" w:afterAutospacing="0"/>
        <w:ind w:left="1134" w:hanging="567"/>
        <w:jc w:val="both"/>
        <w:rPr>
          <w:rFonts w:ascii="Cambria" w:hAnsi="Cambria"/>
          <w:lang w:val="en-GB"/>
        </w:rPr>
      </w:pPr>
      <w:r w:rsidRPr="00750F09">
        <w:rPr>
          <w:rFonts w:ascii="Cambria" w:hAnsi="Cambria"/>
          <w:lang w:val="en-GB"/>
        </w:rPr>
        <w:t xml:space="preserve">Copying or using any content, photos, </w:t>
      </w:r>
      <w:proofErr w:type="gramStart"/>
      <w:r w:rsidRPr="00750F09">
        <w:rPr>
          <w:rFonts w:ascii="Cambria" w:hAnsi="Cambria"/>
          <w:lang w:val="en-GB"/>
        </w:rPr>
        <w:t>films</w:t>
      </w:r>
      <w:proofErr w:type="gramEnd"/>
      <w:r w:rsidRPr="00750F09">
        <w:rPr>
          <w:rFonts w:ascii="Cambria" w:hAnsi="Cambria"/>
          <w:lang w:val="en-GB"/>
        </w:rPr>
        <w:t xml:space="preserve"> or other materials protected by Intellectual Property Rights for commercial or professional purposes is acceptable only after the MERCOR’s consent or based on a relevant agreement. </w:t>
      </w:r>
    </w:p>
    <w:p w14:paraId="6CF7DEA9" w14:textId="3D8BB846" w:rsidR="00F92C61" w:rsidRPr="00750F09" w:rsidRDefault="00F92C61" w:rsidP="00E22F2B">
      <w:pPr>
        <w:pStyle w:val="NormalnyWeb"/>
        <w:numPr>
          <w:ilvl w:val="0"/>
          <w:numId w:val="12"/>
        </w:numPr>
        <w:spacing w:before="0" w:beforeAutospacing="0" w:after="120" w:afterAutospacing="0"/>
        <w:ind w:left="1134" w:hanging="567"/>
        <w:jc w:val="both"/>
        <w:rPr>
          <w:rFonts w:ascii="Cambria" w:hAnsi="Cambria"/>
          <w:lang w:val="en-GB"/>
        </w:rPr>
      </w:pPr>
      <w:r w:rsidRPr="00750F09">
        <w:rPr>
          <w:rFonts w:ascii="Cambria" w:hAnsi="Cambria"/>
          <w:lang w:val="en-GB"/>
        </w:rPr>
        <w:t>MERCOR’s trademarks and logo can be used only after a relevant agreement is made with MERCOR.</w:t>
      </w:r>
      <w:r w:rsidR="007169E1" w:rsidRPr="00750F09">
        <w:rPr>
          <w:rFonts w:ascii="Cambria" w:hAnsi="Cambria"/>
          <w:lang w:val="en-GB"/>
        </w:rPr>
        <w:t xml:space="preserve"> </w:t>
      </w:r>
    </w:p>
    <w:p w14:paraId="29974C4B" w14:textId="4CDB7D04" w:rsidR="007169E1" w:rsidRPr="00750F09" w:rsidRDefault="007169E1" w:rsidP="00E22F2B">
      <w:pPr>
        <w:pStyle w:val="NormalnyWeb"/>
        <w:numPr>
          <w:ilvl w:val="0"/>
          <w:numId w:val="12"/>
        </w:numPr>
        <w:spacing w:before="0" w:beforeAutospacing="0" w:after="120" w:afterAutospacing="0"/>
        <w:ind w:left="1134" w:hanging="567"/>
        <w:jc w:val="both"/>
        <w:rPr>
          <w:rFonts w:ascii="Cambria" w:hAnsi="Cambria"/>
          <w:lang w:val="en-GB"/>
        </w:rPr>
      </w:pPr>
      <w:r w:rsidRPr="00750F09">
        <w:rPr>
          <w:rFonts w:ascii="Cambria" w:hAnsi="Cambria"/>
          <w:lang w:val="en-GB"/>
        </w:rPr>
        <w:t xml:space="preserve">Any use or dissemination of trademarks, </w:t>
      </w:r>
      <w:proofErr w:type="gramStart"/>
      <w:r w:rsidRPr="00750F09">
        <w:rPr>
          <w:rFonts w:ascii="Cambria" w:hAnsi="Cambria"/>
          <w:lang w:val="en-GB"/>
        </w:rPr>
        <w:t>logo</w:t>
      </w:r>
      <w:proofErr w:type="gramEnd"/>
      <w:r w:rsidRPr="00750F09">
        <w:rPr>
          <w:rFonts w:ascii="Cambria" w:hAnsi="Cambria"/>
          <w:lang w:val="en-GB"/>
        </w:rPr>
        <w:t xml:space="preserve"> or legally protected content from the website without MERCOR’s authorization may infringe the law and be </w:t>
      </w:r>
      <w:r w:rsidR="00ED4DD8" w:rsidRPr="00750F09">
        <w:rPr>
          <w:rFonts w:ascii="Cambria" w:hAnsi="Cambria"/>
          <w:lang w:val="en-GB"/>
        </w:rPr>
        <w:t>protected by the courts.</w:t>
      </w:r>
    </w:p>
    <w:p w14:paraId="42F356F8" w14:textId="0A418DE5" w:rsidR="000F597F" w:rsidRPr="00750F09" w:rsidRDefault="00ED4DD8" w:rsidP="00C258CE">
      <w:pPr>
        <w:numPr>
          <w:ilvl w:val="0"/>
          <w:numId w:val="7"/>
        </w:numPr>
        <w:shd w:val="clear" w:color="auto" w:fill="FFFFFF"/>
        <w:spacing w:after="120"/>
        <w:ind w:left="567" w:hanging="567"/>
        <w:jc w:val="both"/>
        <w:textAlignment w:val="baseline"/>
        <w:rPr>
          <w:rFonts w:ascii="Cambria" w:hAnsi="Cambria"/>
          <w:lang w:val="en-GB"/>
        </w:rPr>
      </w:pPr>
      <w:r w:rsidRPr="00750F09">
        <w:rPr>
          <w:rFonts w:ascii="Cambria" w:hAnsi="Cambria"/>
          <w:b/>
          <w:szCs w:val="21"/>
          <w:lang w:val="en-GB"/>
        </w:rPr>
        <w:t>COOKIE FILES</w:t>
      </w:r>
      <w:r w:rsidR="00C258CE" w:rsidRPr="00750F09">
        <w:rPr>
          <w:rFonts w:ascii="Cambria" w:hAnsi="Cambria"/>
          <w:b/>
          <w:szCs w:val="21"/>
          <w:lang w:val="en-GB"/>
        </w:rPr>
        <w:t>:</w:t>
      </w:r>
    </w:p>
    <w:p w14:paraId="19FC4AF6" w14:textId="4497A85E" w:rsidR="00ED4DD8" w:rsidRPr="00750F09" w:rsidRDefault="00ED4DD8" w:rsidP="00E22F2B">
      <w:pPr>
        <w:numPr>
          <w:ilvl w:val="0"/>
          <w:numId w:val="17"/>
        </w:numPr>
        <w:spacing w:before="100" w:beforeAutospacing="1" w:after="100" w:afterAutospacing="1"/>
        <w:ind w:left="1134" w:hanging="567"/>
        <w:jc w:val="both"/>
        <w:rPr>
          <w:rFonts w:ascii="Cambria" w:hAnsi="Cambria"/>
          <w:lang w:val="en-GB"/>
        </w:rPr>
      </w:pPr>
      <w:r w:rsidRPr="00750F09">
        <w:rPr>
          <w:rFonts w:ascii="Cambria" w:hAnsi="Cambria"/>
          <w:lang w:val="en-GB"/>
        </w:rPr>
        <w:t xml:space="preserve">While browsing the website, cookie files are used. </w:t>
      </w:r>
      <w:r w:rsidR="00717535" w:rsidRPr="00750F09">
        <w:rPr>
          <w:rFonts w:ascii="Cambria" w:hAnsi="Cambria"/>
          <w:lang w:val="en-GB"/>
        </w:rPr>
        <w:t xml:space="preserve">Cookies are small text information recorded on the user’s </w:t>
      </w:r>
      <w:r w:rsidR="002A2E73" w:rsidRPr="00750F09">
        <w:rPr>
          <w:rFonts w:ascii="Cambria" w:hAnsi="Cambria"/>
          <w:lang w:val="en-GB"/>
        </w:rPr>
        <w:t xml:space="preserve">terminal </w:t>
      </w:r>
      <w:r w:rsidR="00717535" w:rsidRPr="00750F09">
        <w:rPr>
          <w:rFonts w:ascii="Cambria" w:hAnsi="Cambria"/>
          <w:lang w:val="en-GB"/>
        </w:rPr>
        <w:t xml:space="preserve">device. They are used in order to ensure </w:t>
      </w:r>
      <w:r w:rsidR="002A2E73" w:rsidRPr="00750F09">
        <w:rPr>
          <w:rFonts w:ascii="Cambria" w:hAnsi="Cambria"/>
          <w:lang w:val="en-GB"/>
        </w:rPr>
        <w:t xml:space="preserve">proper functioning of the website. </w:t>
      </w:r>
    </w:p>
    <w:p w14:paraId="1BBECB89" w14:textId="5903D399" w:rsidR="002A2E73" w:rsidRPr="00750F09" w:rsidRDefault="006B232C" w:rsidP="00E22F2B">
      <w:pPr>
        <w:numPr>
          <w:ilvl w:val="0"/>
          <w:numId w:val="17"/>
        </w:numPr>
        <w:spacing w:before="100" w:beforeAutospacing="1" w:after="100" w:afterAutospacing="1"/>
        <w:ind w:left="1134" w:hanging="567"/>
        <w:jc w:val="both"/>
        <w:rPr>
          <w:rFonts w:ascii="Cambria" w:hAnsi="Cambria"/>
          <w:lang w:val="en-GB"/>
        </w:rPr>
      </w:pPr>
      <w:r w:rsidRPr="00750F09">
        <w:rPr>
          <w:rFonts w:ascii="Cambria" w:hAnsi="Cambria"/>
          <w:lang w:val="en-GB"/>
        </w:rPr>
        <w:lastRenderedPageBreak/>
        <w:t xml:space="preserve">Cookie files used by MERCOR are safe for the user’s devices. </w:t>
      </w:r>
      <w:r w:rsidR="006B298C" w:rsidRPr="00750F09">
        <w:rPr>
          <w:rFonts w:ascii="Cambria" w:hAnsi="Cambria"/>
          <w:lang w:val="en-GB"/>
        </w:rPr>
        <w:t xml:space="preserve">It is not possible </w:t>
      </w:r>
      <w:r w:rsidR="007F3938" w:rsidRPr="00750F09">
        <w:rPr>
          <w:rFonts w:ascii="Cambria" w:hAnsi="Cambria"/>
          <w:lang w:val="en-GB"/>
        </w:rPr>
        <w:t>for</w:t>
      </w:r>
      <w:r w:rsidR="006B298C" w:rsidRPr="00750F09">
        <w:rPr>
          <w:rFonts w:ascii="Cambria" w:hAnsi="Cambria"/>
          <w:lang w:val="en-GB"/>
        </w:rPr>
        <w:t xml:space="preserve"> any viruses, unwanted </w:t>
      </w:r>
      <w:proofErr w:type="gramStart"/>
      <w:r w:rsidR="006B298C" w:rsidRPr="00750F09">
        <w:rPr>
          <w:rFonts w:ascii="Cambria" w:hAnsi="Cambria"/>
          <w:lang w:val="en-GB"/>
        </w:rPr>
        <w:t>software</w:t>
      </w:r>
      <w:proofErr w:type="gramEnd"/>
      <w:r w:rsidR="006B298C" w:rsidRPr="00750F09">
        <w:rPr>
          <w:rFonts w:ascii="Cambria" w:hAnsi="Cambria"/>
          <w:lang w:val="en-GB"/>
        </w:rPr>
        <w:t xml:space="preserve"> or malware </w:t>
      </w:r>
      <w:r w:rsidR="007F3938" w:rsidRPr="00750F09">
        <w:rPr>
          <w:rFonts w:ascii="Cambria" w:hAnsi="Cambria"/>
          <w:lang w:val="en-GB"/>
        </w:rPr>
        <w:t>to</w:t>
      </w:r>
      <w:r w:rsidR="006B298C" w:rsidRPr="00750F09">
        <w:rPr>
          <w:rFonts w:ascii="Cambria" w:hAnsi="Cambria"/>
          <w:lang w:val="en-GB"/>
        </w:rPr>
        <w:t xml:space="preserve"> enter the user’s devices via the cookie files. </w:t>
      </w:r>
      <w:r w:rsidR="007F3938" w:rsidRPr="00750F09">
        <w:rPr>
          <w:rFonts w:ascii="Cambria" w:hAnsi="Cambria"/>
          <w:lang w:val="en-GB"/>
        </w:rPr>
        <w:t xml:space="preserve">Cookie files </w:t>
      </w:r>
      <w:r w:rsidR="00803E56" w:rsidRPr="00750F09">
        <w:rPr>
          <w:rFonts w:ascii="Cambria" w:hAnsi="Cambria"/>
          <w:lang w:val="en-GB"/>
        </w:rPr>
        <w:t xml:space="preserve">help identify the software </w:t>
      </w:r>
      <w:r w:rsidR="00126177" w:rsidRPr="00750F09">
        <w:rPr>
          <w:rFonts w:ascii="Cambria" w:hAnsi="Cambria"/>
          <w:lang w:val="en-GB"/>
        </w:rPr>
        <w:t>used by the user and ad</w:t>
      </w:r>
      <w:r w:rsidR="009A7F5E" w:rsidRPr="00750F09">
        <w:rPr>
          <w:rFonts w:ascii="Cambria" w:hAnsi="Cambria"/>
          <w:lang w:val="en-GB"/>
        </w:rPr>
        <w:t>apt</w:t>
      </w:r>
      <w:r w:rsidR="00126177" w:rsidRPr="00750F09">
        <w:rPr>
          <w:rFonts w:ascii="Cambria" w:hAnsi="Cambria"/>
          <w:lang w:val="en-GB"/>
        </w:rPr>
        <w:t xml:space="preserve"> the website to their needs. Cookie files usually contain the name of the domain from which they originate, retention</w:t>
      </w:r>
      <w:r w:rsidR="00545A80" w:rsidRPr="00750F09">
        <w:rPr>
          <w:rFonts w:ascii="Cambria" w:hAnsi="Cambria"/>
          <w:lang w:val="en-GB"/>
        </w:rPr>
        <w:t xml:space="preserve"> </w:t>
      </w:r>
      <w:r w:rsidR="00F14DF1">
        <w:rPr>
          <w:rFonts w:ascii="Cambria" w:hAnsi="Cambria"/>
          <w:lang w:val="en-GB"/>
        </w:rPr>
        <w:t>time</w:t>
      </w:r>
      <w:r w:rsidR="00126177" w:rsidRPr="00750F09">
        <w:rPr>
          <w:rFonts w:ascii="Cambria" w:hAnsi="Cambria"/>
          <w:lang w:val="en-GB"/>
        </w:rPr>
        <w:t xml:space="preserve"> </w:t>
      </w:r>
      <w:r w:rsidR="00545A80" w:rsidRPr="00750F09">
        <w:rPr>
          <w:rFonts w:ascii="Cambria" w:hAnsi="Cambria"/>
          <w:lang w:val="en-GB"/>
        </w:rPr>
        <w:t>o</w:t>
      </w:r>
      <w:r w:rsidR="00126177" w:rsidRPr="00750F09">
        <w:rPr>
          <w:rFonts w:ascii="Cambria" w:hAnsi="Cambria"/>
          <w:lang w:val="en-GB"/>
        </w:rPr>
        <w:t xml:space="preserve">n the device and </w:t>
      </w:r>
      <w:r w:rsidR="009F5D62" w:rsidRPr="00750F09">
        <w:rPr>
          <w:rFonts w:ascii="Cambria" w:hAnsi="Cambria"/>
          <w:lang w:val="en-GB"/>
        </w:rPr>
        <w:t>assigned</w:t>
      </w:r>
      <w:r w:rsidR="00126177" w:rsidRPr="00750F09">
        <w:rPr>
          <w:rFonts w:ascii="Cambria" w:hAnsi="Cambria"/>
          <w:lang w:val="en-GB"/>
        </w:rPr>
        <w:t xml:space="preserve"> value. </w:t>
      </w:r>
    </w:p>
    <w:p w14:paraId="41BB0D0A" w14:textId="2634DBD3" w:rsidR="009F5D62" w:rsidRPr="00750F09" w:rsidRDefault="009F5D62" w:rsidP="00E22F2B">
      <w:pPr>
        <w:numPr>
          <w:ilvl w:val="0"/>
          <w:numId w:val="17"/>
        </w:numPr>
        <w:spacing w:before="100" w:beforeAutospacing="1" w:after="100" w:afterAutospacing="1"/>
        <w:ind w:left="1134" w:hanging="567"/>
        <w:jc w:val="both"/>
        <w:rPr>
          <w:rFonts w:ascii="Cambria" w:hAnsi="Cambria"/>
          <w:lang w:val="en-GB"/>
        </w:rPr>
      </w:pPr>
      <w:r w:rsidRPr="00750F09">
        <w:rPr>
          <w:rFonts w:ascii="Cambria" w:hAnsi="Cambria"/>
          <w:lang w:val="en-GB"/>
        </w:rPr>
        <w:t>MERCOR uses two types of cookie files:</w:t>
      </w:r>
    </w:p>
    <w:p w14:paraId="05F0C56C" w14:textId="3EFC298F" w:rsidR="00166305" w:rsidRPr="00750F09" w:rsidRDefault="00166305" w:rsidP="00E22F2B">
      <w:pPr>
        <w:numPr>
          <w:ilvl w:val="1"/>
          <w:numId w:val="17"/>
        </w:numPr>
        <w:tabs>
          <w:tab w:val="left" w:pos="1701"/>
        </w:tabs>
        <w:spacing w:before="100" w:beforeAutospacing="1" w:after="100" w:afterAutospacing="1"/>
        <w:ind w:left="1701" w:hanging="567"/>
        <w:jc w:val="both"/>
        <w:rPr>
          <w:rFonts w:ascii="Cambria" w:hAnsi="Cambria" w:cs="Calibri"/>
          <w:lang w:val="en-GB"/>
        </w:rPr>
      </w:pPr>
      <w:r w:rsidRPr="00750F09">
        <w:rPr>
          <w:rFonts w:ascii="Cambria" w:hAnsi="Cambria" w:cs="Calibri"/>
          <w:lang w:val="en-GB"/>
        </w:rPr>
        <w:t xml:space="preserve">session cookies that are stored on the website user’s device and remain there until a </w:t>
      </w:r>
      <w:r w:rsidR="00CC7640" w:rsidRPr="00750F09">
        <w:rPr>
          <w:rFonts w:ascii="Cambria" w:hAnsi="Cambria" w:cs="Calibri"/>
          <w:lang w:val="en-GB"/>
        </w:rPr>
        <w:t xml:space="preserve">browser </w:t>
      </w:r>
      <w:r w:rsidRPr="00750F09">
        <w:rPr>
          <w:rFonts w:ascii="Cambria" w:hAnsi="Cambria" w:cs="Calibri"/>
          <w:lang w:val="en-GB"/>
        </w:rPr>
        <w:t>session is closed. Any recorded information</w:t>
      </w:r>
      <w:r w:rsidR="00CC7640" w:rsidRPr="00750F09">
        <w:rPr>
          <w:rFonts w:ascii="Cambria" w:hAnsi="Cambria" w:cs="Calibri"/>
          <w:lang w:val="en-GB"/>
        </w:rPr>
        <w:t xml:space="preserve"> is</w:t>
      </w:r>
      <w:r w:rsidRPr="00750F09">
        <w:rPr>
          <w:rFonts w:ascii="Cambria" w:hAnsi="Cambria" w:cs="Calibri"/>
          <w:lang w:val="en-GB"/>
        </w:rPr>
        <w:t xml:space="preserve"> then permanently removed from the memory of the user’s device. The session cookie mechanism does not allow for retrieving any personal data or confidential information f</w:t>
      </w:r>
      <w:r w:rsidR="00CC7640" w:rsidRPr="00750F09">
        <w:rPr>
          <w:rFonts w:ascii="Cambria" w:hAnsi="Cambria" w:cs="Calibri"/>
          <w:lang w:val="en-GB"/>
        </w:rPr>
        <w:t>rom</w:t>
      </w:r>
      <w:r w:rsidRPr="00750F09">
        <w:rPr>
          <w:rFonts w:ascii="Cambria" w:hAnsi="Cambria" w:cs="Calibri"/>
          <w:lang w:val="en-GB"/>
        </w:rPr>
        <w:t xml:space="preserve"> the user’s </w:t>
      </w:r>
      <w:proofErr w:type="gramStart"/>
      <w:r w:rsidRPr="00750F09">
        <w:rPr>
          <w:rFonts w:ascii="Cambria" w:hAnsi="Cambria" w:cs="Calibri"/>
          <w:lang w:val="en-GB"/>
        </w:rPr>
        <w:t>device;</w:t>
      </w:r>
      <w:proofErr w:type="gramEnd"/>
    </w:p>
    <w:p w14:paraId="104B125A" w14:textId="32E44E69" w:rsidR="00780DB0" w:rsidRPr="00750F09" w:rsidRDefault="00166305" w:rsidP="00780DB0">
      <w:pPr>
        <w:numPr>
          <w:ilvl w:val="1"/>
          <w:numId w:val="17"/>
        </w:numPr>
        <w:tabs>
          <w:tab w:val="left" w:pos="1701"/>
        </w:tabs>
        <w:spacing w:before="100" w:beforeAutospacing="1" w:after="100" w:afterAutospacing="1"/>
        <w:ind w:left="1701" w:hanging="567"/>
        <w:jc w:val="both"/>
        <w:rPr>
          <w:rFonts w:ascii="Cambria" w:hAnsi="Cambria" w:cs="Calibri"/>
          <w:lang w:val="en-GB"/>
        </w:rPr>
      </w:pPr>
      <w:r w:rsidRPr="00750F09">
        <w:rPr>
          <w:rFonts w:ascii="Cambria" w:hAnsi="Cambria" w:cs="Calibri"/>
          <w:lang w:val="en-GB"/>
        </w:rPr>
        <w:t>permanent cookies that are store</w:t>
      </w:r>
      <w:r w:rsidR="00780DB0" w:rsidRPr="00750F09">
        <w:rPr>
          <w:rFonts w:ascii="Cambria" w:hAnsi="Cambria" w:cs="Calibri"/>
          <w:lang w:val="en-GB"/>
        </w:rPr>
        <w:t>d</w:t>
      </w:r>
      <w:r w:rsidRPr="00750F09">
        <w:rPr>
          <w:rFonts w:ascii="Cambria" w:hAnsi="Cambria" w:cs="Calibri"/>
          <w:lang w:val="en-GB"/>
        </w:rPr>
        <w:t xml:space="preserve"> on the website user’s device and remain there </w:t>
      </w:r>
      <w:r w:rsidR="00780DB0" w:rsidRPr="00750F09">
        <w:rPr>
          <w:rFonts w:ascii="Cambria" w:hAnsi="Cambria" w:cs="Calibri"/>
          <w:lang w:val="en-GB"/>
        </w:rPr>
        <w:t xml:space="preserve">until they are deleted. Closing of a browser session or shutting off of </w:t>
      </w:r>
      <w:r w:rsidR="00545A80" w:rsidRPr="00750F09">
        <w:rPr>
          <w:rFonts w:ascii="Cambria" w:hAnsi="Cambria" w:cs="Calibri"/>
          <w:lang w:val="en-GB"/>
        </w:rPr>
        <w:t>the</w:t>
      </w:r>
      <w:r w:rsidR="00780DB0" w:rsidRPr="00750F09">
        <w:rPr>
          <w:rFonts w:ascii="Cambria" w:hAnsi="Cambria" w:cs="Calibri"/>
          <w:lang w:val="en-GB"/>
        </w:rPr>
        <w:t xml:space="preserve"> device does not</w:t>
      </w:r>
      <w:r w:rsidR="00CC7640" w:rsidRPr="00750F09">
        <w:rPr>
          <w:rFonts w:ascii="Cambria" w:hAnsi="Cambria" w:cs="Calibri"/>
          <w:lang w:val="en-GB"/>
        </w:rPr>
        <w:t xml:space="preserve"> result in</w:t>
      </w:r>
      <w:r w:rsidR="00780DB0" w:rsidRPr="00750F09">
        <w:rPr>
          <w:rFonts w:ascii="Cambria" w:hAnsi="Cambria" w:cs="Calibri"/>
          <w:lang w:val="en-GB"/>
        </w:rPr>
        <w:t xml:space="preserve"> delet</w:t>
      </w:r>
      <w:r w:rsidR="00CC7640" w:rsidRPr="00750F09">
        <w:rPr>
          <w:rFonts w:ascii="Cambria" w:hAnsi="Cambria" w:cs="Calibri"/>
          <w:lang w:val="en-GB"/>
        </w:rPr>
        <w:t>ing</w:t>
      </w:r>
      <w:r w:rsidR="00780DB0" w:rsidRPr="00750F09">
        <w:rPr>
          <w:rFonts w:ascii="Cambria" w:hAnsi="Cambria" w:cs="Calibri"/>
          <w:lang w:val="en-GB"/>
        </w:rPr>
        <w:t xml:space="preserve"> the cookies from the user’s device. The</w:t>
      </w:r>
      <w:r w:rsidR="00FF6BDB" w:rsidRPr="00750F09">
        <w:rPr>
          <w:rFonts w:ascii="Cambria" w:hAnsi="Cambria" w:cs="Calibri"/>
          <w:lang w:val="en-GB"/>
        </w:rPr>
        <w:t xml:space="preserve"> permanent</w:t>
      </w:r>
      <w:r w:rsidR="00780DB0" w:rsidRPr="00750F09">
        <w:rPr>
          <w:rFonts w:ascii="Cambria" w:hAnsi="Cambria" w:cs="Calibri"/>
          <w:lang w:val="en-GB"/>
        </w:rPr>
        <w:t xml:space="preserve"> cookie mechanism does not allow for retrieving any personal data or confidential information f</w:t>
      </w:r>
      <w:r w:rsidR="00AB2C37" w:rsidRPr="00750F09">
        <w:rPr>
          <w:rFonts w:ascii="Cambria" w:hAnsi="Cambria" w:cs="Calibri"/>
          <w:lang w:val="en-GB"/>
        </w:rPr>
        <w:t>rom</w:t>
      </w:r>
      <w:r w:rsidR="00780DB0" w:rsidRPr="00750F09">
        <w:rPr>
          <w:rFonts w:ascii="Cambria" w:hAnsi="Cambria" w:cs="Calibri"/>
          <w:lang w:val="en-GB"/>
        </w:rPr>
        <w:t xml:space="preserve"> the user’s device</w:t>
      </w:r>
      <w:r w:rsidR="00FF6BDB" w:rsidRPr="00750F09">
        <w:rPr>
          <w:rFonts w:ascii="Cambria" w:hAnsi="Cambria" w:cs="Calibri"/>
          <w:lang w:val="en-GB"/>
        </w:rPr>
        <w:t>.</w:t>
      </w:r>
    </w:p>
    <w:p w14:paraId="6AF13444" w14:textId="2614CFF2" w:rsidR="00C42FDC" w:rsidRPr="00750F09" w:rsidRDefault="00475342" w:rsidP="00E22F2B">
      <w:pPr>
        <w:numPr>
          <w:ilvl w:val="0"/>
          <w:numId w:val="17"/>
        </w:numPr>
        <w:spacing w:before="100" w:beforeAutospacing="1" w:after="100" w:afterAutospacing="1"/>
        <w:ind w:left="1134" w:hanging="567"/>
        <w:jc w:val="both"/>
        <w:rPr>
          <w:rFonts w:ascii="Cambria" w:hAnsi="Cambria"/>
          <w:lang w:val="en-GB"/>
        </w:rPr>
      </w:pPr>
      <w:r w:rsidRPr="00750F09">
        <w:rPr>
          <w:rFonts w:ascii="Cambria" w:hAnsi="Cambria"/>
          <w:lang w:val="en-GB"/>
        </w:rPr>
        <w:t>MERCOR</w:t>
      </w:r>
      <w:r w:rsidR="00C42FDC" w:rsidRPr="00750F09">
        <w:rPr>
          <w:rFonts w:ascii="Cambria" w:hAnsi="Cambria"/>
          <w:lang w:val="en-GB"/>
        </w:rPr>
        <w:t xml:space="preserve"> </w:t>
      </w:r>
      <w:r w:rsidR="00FF6BDB" w:rsidRPr="00750F09">
        <w:rPr>
          <w:rFonts w:ascii="Cambria" w:hAnsi="Cambria"/>
          <w:lang w:val="en-GB"/>
        </w:rPr>
        <w:t>uses cookie files in order to</w:t>
      </w:r>
      <w:r w:rsidR="00C42FDC" w:rsidRPr="00750F09">
        <w:rPr>
          <w:rFonts w:ascii="Cambria" w:hAnsi="Cambria"/>
          <w:lang w:val="en-GB"/>
        </w:rPr>
        <w:t>:</w:t>
      </w:r>
    </w:p>
    <w:p w14:paraId="7562A85E" w14:textId="23F135EE" w:rsidR="00FF6BDB" w:rsidRPr="00750F09" w:rsidRDefault="00FF6BDB" w:rsidP="00475342">
      <w:pPr>
        <w:numPr>
          <w:ilvl w:val="0"/>
          <w:numId w:val="27"/>
        </w:numPr>
        <w:tabs>
          <w:tab w:val="left" w:pos="1701"/>
        </w:tabs>
        <w:spacing w:before="100" w:beforeAutospacing="1" w:after="100" w:afterAutospacing="1"/>
        <w:ind w:left="1701" w:hanging="567"/>
        <w:jc w:val="both"/>
        <w:rPr>
          <w:rFonts w:ascii="Cambria" w:hAnsi="Cambria"/>
          <w:lang w:val="en-GB"/>
        </w:rPr>
      </w:pPr>
      <w:r w:rsidRPr="00750F09">
        <w:rPr>
          <w:rFonts w:ascii="Cambria" w:hAnsi="Cambria"/>
          <w:lang w:val="en-GB"/>
        </w:rPr>
        <w:t>better adapt the content and structure of the website to individual preferences of the user; the files recognize the user’s device in order to display the website according to t</w:t>
      </w:r>
      <w:r w:rsidR="009A7F5E" w:rsidRPr="00750F09">
        <w:rPr>
          <w:rFonts w:ascii="Cambria" w:hAnsi="Cambria"/>
          <w:lang w:val="en-GB"/>
        </w:rPr>
        <w:t>he user’s</w:t>
      </w:r>
      <w:r w:rsidRPr="00750F09">
        <w:rPr>
          <w:rFonts w:ascii="Cambria" w:hAnsi="Cambria"/>
          <w:lang w:val="en-GB"/>
        </w:rPr>
        <w:t xml:space="preserve"> </w:t>
      </w:r>
      <w:proofErr w:type="gramStart"/>
      <w:r w:rsidRPr="00750F09">
        <w:rPr>
          <w:rFonts w:ascii="Cambria" w:hAnsi="Cambria"/>
          <w:lang w:val="en-GB"/>
        </w:rPr>
        <w:t>preferences;</w:t>
      </w:r>
      <w:proofErr w:type="gramEnd"/>
    </w:p>
    <w:p w14:paraId="158E10A5" w14:textId="27C593B9" w:rsidR="00FF6BDB" w:rsidRPr="00750F09" w:rsidRDefault="00FF6BDB" w:rsidP="00475342">
      <w:pPr>
        <w:numPr>
          <w:ilvl w:val="0"/>
          <w:numId w:val="27"/>
        </w:numPr>
        <w:tabs>
          <w:tab w:val="left" w:pos="1701"/>
        </w:tabs>
        <w:spacing w:before="100" w:beforeAutospacing="1" w:after="100" w:afterAutospacing="1"/>
        <w:ind w:left="1701" w:hanging="567"/>
        <w:jc w:val="both"/>
        <w:rPr>
          <w:rFonts w:ascii="Cambria" w:hAnsi="Cambria"/>
          <w:lang w:val="en-GB"/>
        </w:rPr>
      </w:pPr>
      <w:r w:rsidRPr="00750F09">
        <w:rPr>
          <w:rFonts w:ascii="Cambria" w:hAnsi="Cambria"/>
          <w:lang w:val="en-GB"/>
        </w:rPr>
        <w:t xml:space="preserve">prepare statistics </w:t>
      </w:r>
      <w:r w:rsidR="00D10ED9" w:rsidRPr="00750F09">
        <w:rPr>
          <w:rFonts w:ascii="Cambria" w:hAnsi="Cambria"/>
          <w:lang w:val="en-GB"/>
        </w:rPr>
        <w:t>to learn</w:t>
      </w:r>
      <w:r w:rsidR="009A7F5E" w:rsidRPr="00750F09">
        <w:rPr>
          <w:rFonts w:ascii="Cambria" w:hAnsi="Cambria"/>
          <w:lang w:val="en-GB"/>
        </w:rPr>
        <w:t xml:space="preserve"> about</w:t>
      </w:r>
      <w:r w:rsidR="00D10ED9" w:rsidRPr="00750F09">
        <w:rPr>
          <w:rFonts w:ascii="Cambria" w:hAnsi="Cambria"/>
          <w:lang w:val="en-GB"/>
        </w:rPr>
        <w:t xml:space="preserve"> the users’ preferences and </w:t>
      </w:r>
      <w:r w:rsidR="00545A80" w:rsidRPr="00750F09">
        <w:rPr>
          <w:rFonts w:ascii="Cambria" w:hAnsi="Cambria"/>
          <w:lang w:val="en-GB"/>
        </w:rPr>
        <w:t>behaviour</w:t>
      </w:r>
      <w:r w:rsidR="00D10ED9" w:rsidRPr="00750F09">
        <w:rPr>
          <w:rFonts w:ascii="Cambria" w:hAnsi="Cambria"/>
          <w:lang w:val="en-GB"/>
        </w:rPr>
        <w:t xml:space="preserve">; analysis of such statistics is anonymous and helps adapt the content and appearance of the website to prevailing trends; statistics is also used for assessing the popularity of the website. </w:t>
      </w:r>
    </w:p>
    <w:p w14:paraId="339EC88B" w14:textId="26BAC36B" w:rsidR="00D10ED9" w:rsidRPr="00750F09" w:rsidRDefault="00D10ED9" w:rsidP="00E22F2B">
      <w:pPr>
        <w:numPr>
          <w:ilvl w:val="0"/>
          <w:numId w:val="17"/>
        </w:numPr>
        <w:spacing w:before="100" w:beforeAutospacing="1" w:after="100" w:afterAutospacing="1"/>
        <w:ind w:left="1134" w:hanging="567"/>
        <w:jc w:val="both"/>
        <w:rPr>
          <w:rFonts w:ascii="Cambria" w:hAnsi="Cambria" w:cs="Calibri"/>
          <w:lang w:val="en-GB"/>
        </w:rPr>
      </w:pPr>
      <w:r w:rsidRPr="00750F09">
        <w:rPr>
          <w:rFonts w:ascii="Cambria" w:hAnsi="Cambria" w:cs="Calibri"/>
          <w:lang w:val="en-GB"/>
        </w:rPr>
        <w:t xml:space="preserve">Cookie files can also be used by advertising networks, especially Google network, in order to display advertisements adapted to </w:t>
      </w:r>
      <w:r w:rsidR="007F40F3" w:rsidRPr="00750F09">
        <w:rPr>
          <w:rFonts w:ascii="Cambria" w:hAnsi="Cambria" w:cs="Calibri"/>
          <w:lang w:val="en-GB"/>
        </w:rPr>
        <w:t xml:space="preserve">the </w:t>
      </w:r>
      <w:r w:rsidRPr="00750F09">
        <w:rPr>
          <w:rFonts w:ascii="Cambria" w:hAnsi="Cambria" w:cs="Calibri"/>
          <w:lang w:val="en-GB"/>
        </w:rPr>
        <w:t xml:space="preserve">manner </w:t>
      </w:r>
      <w:r w:rsidR="00C94543" w:rsidRPr="00750F09">
        <w:rPr>
          <w:rFonts w:ascii="Cambria" w:hAnsi="Cambria" w:cs="Calibri"/>
          <w:lang w:val="en-GB"/>
        </w:rPr>
        <w:t>of using websites</w:t>
      </w:r>
      <w:r w:rsidR="00A9641B">
        <w:rPr>
          <w:rFonts w:ascii="Cambria" w:hAnsi="Cambria" w:cs="Calibri"/>
          <w:lang w:val="en-GB"/>
        </w:rPr>
        <w:t xml:space="preserve"> by the user</w:t>
      </w:r>
      <w:r w:rsidR="00C94543" w:rsidRPr="00750F09">
        <w:rPr>
          <w:rFonts w:ascii="Cambria" w:hAnsi="Cambria" w:cs="Calibri"/>
          <w:lang w:val="en-GB"/>
        </w:rPr>
        <w:t>. Information about the user’s navigation path or time</w:t>
      </w:r>
      <w:r w:rsidR="002E6BC6" w:rsidRPr="00750F09">
        <w:rPr>
          <w:rFonts w:ascii="Cambria" w:hAnsi="Cambria" w:cs="Calibri"/>
          <w:lang w:val="en-GB"/>
        </w:rPr>
        <w:t xml:space="preserve"> spent on</w:t>
      </w:r>
      <w:r w:rsidR="00C94543" w:rsidRPr="00750F09">
        <w:rPr>
          <w:rFonts w:ascii="Cambria" w:hAnsi="Cambria" w:cs="Calibri"/>
          <w:lang w:val="en-GB"/>
        </w:rPr>
        <w:t xml:space="preserve"> the website can be retained for that purpose. </w:t>
      </w:r>
    </w:p>
    <w:p w14:paraId="71A703AB" w14:textId="6A13AC99" w:rsidR="00256465" w:rsidRPr="00750F09" w:rsidRDefault="002E6BC6" w:rsidP="00017999">
      <w:pPr>
        <w:numPr>
          <w:ilvl w:val="0"/>
          <w:numId w:val="17"/>
        </w:numPr>
        <w:spacing w:before="100" w:beforeAutospacing="1" w:after="100" w:afterAutospacing="1"/>
        <w:ind w:left="1134" w:hanging="567"/>
        <w:jc w:val="both"/>
        <w:rPr>
          <w:rFonts w:ascii="Cambria" w:hAnsi="Cambria" w:cs="Calibri"/>
          <w:lang w:val="en-GB"/>
        </w:rPr>
      </w:pPr>
      <w:r w:rsidRPr="00750F09">
        <w:rPr>
          <w:rFonts w:ascii="Cambria" w:hAnsi="Cambria" w:cs="Calibri"/>
          <w:lang w:val="en-GB"/>
        </w:rPr>
        <w:t>As regards information about the user’s preferences collected by Google advertising network</w:t>
      </w:r>
      <w:r w:rsidR="00AD2083" w:rsidRPr="00750F09">
        <w:rPr>
          <w:rFonts w:ascii="Cambria" w:hAnsi="Cambria" w:cs="Calibri"/>
          <w:lang w:val="en-GB"/>
        </w:rPr>
        <w:t>,</w:t>
      </w:r>
      <w:r w:rsidRPr="00750F09">
        <w:rPr>
          <w:rFonts w:ascii="Cambria" w:hAnsi="Cambria" w:cs="Calibri"/>
          <w:lang w:val="en-GB"/>
        </w:rPr>
        <w:t xml:space="preserve"> the user can browse and edit the information from cookie files by means of the tool:</w:t>
      </w:r>
      <w:r w:rsidR="007B1C69" w:rsidRPr="00750F09">
        <w:rPr>
          <w:rFonts w:ascii="Cambria" w:hAnsi="Cambria" w:cs="Calibri"/>
          <w:lang w:val="en-GB"/>
        </w:rPr>
        <w:t xml:space="preserve"> </w:t>
      </w:r>
      <w:hyperlink r:id="rId9" w:history="1">
        <w:r w:rsidR="00256465" w:rsidRPr="00750F09">
          <w:rPr>
            <w:rStyle w:val="Hipercze"/>
            <w:rFonts w:ascii="Cambria" w:hAnsi="Cambria" w:cs="Calibri"/>
            <w:u w:val="none"/>
            <w:lang w:val="en-GB"/>
          </w:rPr>
          <w:t>https://www.google.com/ads/preferences/</w:t>
        </w:r>
      </w:hyperlink>
    </w:p>
    <w:p w14:paraId="3CBB262C" w14:textId="7D988749" w:rsidR="002E6BC6" w:rsidRPr="00750F09" w:rsidRDefault="002E6BC6" w:rsidP="00E22F2B">
      <w:pPr>
        <w:numPr>
          <w:ilvl w:val="0"/>
          <w:numId w:val="17"/>
        </w:numPr>
        <w:spacing w:before="100" w:beforeAutospacing="1" w:after="100" w:afterAutospacing="1"/>
        <w:ind w:left="1134" w:hanging="567"/>
        <w:jc w:val="both"/>
        <w:rPr>
          <w:rFonts w:ascii="Cambria" w:hAnsi="Cambria" w:cs="Calibri"/>
          <w:lang w:val="en-GB"/>
        </w:rPr>
      </w:pPr>
      <w:r w:rsidRPr="00750F09">
        <w:rPr>
          <w:rFonts w:ascii="Cambria" w:hAnsi="Cambria" w:cs="Calibri"/>
          <w:lang w:val="en-GB"/>
        </w:rPr>
        <w:t>The website user can change cookie file</w:t>
      </w:r>
      <w:r w:rsidR="007F40F3" w:rsidRPr="00750F09">
        <w:rPr>
          <w:rFonts w:ascii="Cambria" w:hAnsi="Cambria" w:cs="Calibri"/>
          <w:lang w:val="en-GB"/>
        </w:rPr>
        <w:t>s</w:t>
      </w:r>
      <w:r w:rsidRPr="00750F09">
        <w:rPr>
          <w:rFonts w:ascii="Cambria" w:hAnsi="Cambria" w:cs="Calibri"/>
          <w:lang w:val="en-GB"/>
        </w:rPr>
        <w:t xml:space="preserve"> settings individually at any time by </w:t>
      </w:r>
      <w:r w:rsidR="00AD123E" w:rsidRPr="00750F09">
        <w:rPr>
          <w:rFonts w:ascii="Cambria" w:hAnsi="Cambria" w:cs="Calibri"/>
          <w:lang w:val="en-GB"/>
        </w:rPr>
        <w:t xml:space="preserve">specifying the conditions for cookie files to remain on and gain access to the user’s device. The settings mentioned in the preceding sentence can be changed by means of </w:t>
      </w:r>
      <w:r w:rsidR="007A731E" w:rsidRPr="00750F09">
        <w:rPr>
          <w:rFonts w:ascii="Cambria" w:hAnsi="Cambria" w:cs="Calibri"/>
          <w:lang w:val="en-GB"/>
        </w:rPr>
        <w:t xml:space="preserve">browser settings or by means of service configuration. The settings can be changed in such a manner as to block </w:t>
      </w:r>
      <w:r w:rsidR="00CB39AD" w:rsidRPr="00750F09">
        <w:rPr>
          <w:rFonts w:ascii="Cambria" w:hAnsi="Cambria" w:cs="Calibri"/>
          <w:lang w:val="en-GB"/>
        </w:rPr>
        <w:t xml:space="preserve">the </w:t>
      </w:r>
      <w:r w:rsidR="007A731E" w:rsidRPr="00750F09">
        <w:rPr>
          <w:rFonts w:ascii="Cambria" w:hAnsi="Cambria" w:cs="Calibri"/>
          <w:lang w:val="en-GB"/>
        </w:rPr>
        <w:t xml:space="preserve">automatic </w:t>
      </w:r>
      <w:r w:rsidR="00FA0471" w:rsidRPr="00750F09">
        <w:rPr>
          <w:rFonts w:ascii="Cambria" w:hAnsi="Cambria" w:cs="Calibri"/>
          <w:lang w:val="en-GB"/>
        </w:rPr>
        <w:t xml:space="preserve">handling </w:t>
      </w:r>
      <w:r w:rsidR="00CB39AD" w:rsidRPr="00750F09">
        <w:rPr>
          <w:rFonts w:ascii="Cambria" w:hAnsi="Cambria" w:cs="Calibri"/>
          <w:lang w:val="en-GB"/>
        </w:rPr>
        <w:t>of cookie file</w:t>
      </w:r>
      <w:r w:rsidR="00FA0471" w:rsidRPr="00750F09">
        <w:rPr>
          <w:rFonts w:ascii="Cambria" w:hAnsi="Cambria" w:cs="Calibri"/>
          <w:lang w:val="en-GB"/>
        </w:rPr>
        <w:t>s</w:t>
      </w:r>
      <w:r w:rsidR="00CB39AD" w:rsidRPr="00750F09">
        <w:rPr>
          <w:rFonts w:ascii="Cambria" w:hAnsi="Cambria" w:cs="Calibri"/>
          <w:lang w:val="en-GB"/>
        </w:rPr>
        <w:t xml:space="preserve"> in the browser settings or </w:t>
      </w:r>
      <w:r w:rsidR="00FA0471" w:rsidRPr="00750F09">
        <w:rPr>
          <w:rFonts w:ascii="Cambria" w:hAnsi="Cambria" w:cs="Calibri"/>
          <w:lang w:val="en-GB"/>
        </w:rPr>
        <w:t>notify</w:t>
      </w:r>
      <w:r w:rsidR="00CB39AD" w:rsidRPr="00750F09">
        <w:rPr>
          <w:rFonts w:ascii="Cambria" w:hAnsi="Cambria" w:cs="Calibri"/>
          <w:lang w:val="en-GB"/>
        </w:rPr>
        <w:t xml:space="preserve"> the user </w:t>
      </w:r>
      <w:r w:rsidR="00FA0471" w:rsidRPr="00750F09">
        <w:rPr>
          <w:rFonts w:ascii="Cambria" w:hAnsi="Cambria" w:cs="Calibri"/>
          <w:lang w:val="en-GB"/>
        </w:rPr>
        <w:t>each time they are p</w:t>
      </w:r>
      <w:r w:rsidR="00E45B9F" w:rsidRPr="00750F09">
        <w:rPr>
          <w:rFonts w:ascii="Cambria" w:hAnsi="Cambria" w:cs="Calibri"/>
          <w:lang w:val="en-GB"/>
        </w:rPr>
        <w:t>laced</w:t>
      </w:r>
      <w:r w:rsidR="00FA0471" w:rsidRPr="00750F09">
        <w:rPr>
          <w:rFonts w:ascii="Cambria" w:hAnsi="Cambria" w:cs="Calibri"/>
          <w:lang w:val="en-GB"/>
        </w:rPr>
        <w:t xml:space="preserve"> on the device. Detailed information on the possibility and </w:t>
      </w:r>
      <w:r w:rsidR="00FA0471" w:rsidRPr="00750F09">
        <w:rPr>
          <w:rFonts w:ascii="Cambria" w:hAnsi="Cambria" w:cs="Calibri"/>
          <w:lang w:val="en-GB"/>
        </w:rPr>
        <w:lastRenderedPageBreak/>
        <w:t>manner</w:t>
      </w:r>
      <w:r w:rsidR="00101E9C" w:rsidRPr="00750F09">
        <w:rPr>
          <w:rFonts w:ascii="Cambria" w:hAnsi="Cambria" w:cs="Calibri"/>
          <w:lang w:val="en-GB"/>
        </w:rPr>
        <w:t>s</w:t>
      </w:r>
      <w:r w:rsidR="00FA0471" w:rsidRPr="00750F09">
        <w:rPr>
          <w:rFonts w:ascii="Cambria" w:hAnsi="Cambria" w:cs="Calibri"/>
          <w:lang w:val="en-GB"/>
        </w:rPr>
        <w:t xml:space="preserve"> of handling cookie files is available </w:t>
      </w:r>
      <w:r w:rsidR="00101E9C" w:rsidRPr="00750F09">
        <w:rPr>
          <w:rFonts w:ascii="Cambria" w:hAnsi="Cambria" w:cs="Calibri"/>
          <w:lang w:val="en-GB"/>
        </w:rPr>
        <w:t>o</w:t>
      </w:r>
      <w:r w:rsidR="00FA0471" w:rsidRPr="00750F09">
        <w:rPr>
          <w:rFonts w:ascii="Cambria" w:hAnsi="Cambria" w:cs="Calibri"/>
          <w:lang w:val="en-GB"/>
        </w:rPr>
        <w:t>n the software settings</w:t>
      </w:r>
      <w:r w:rsidR="00101E9C" w:rsidRPr="00750F09">
        <w:rPr>
          <w:rFonts w:ascii="Cambria" w:hAnsi="Cambria" w:cs="Calibri"/>
          <w:lang w:val="en-GB"/>
        </w:rPr>
        <w:t xml:space="preserve"> (Internet browser)</w:t>
      </w:r>
      <w:r w:rsidR="00FA0471" w:rsidRPr="00750F09">
        <w:rPr>
          <w:rFonts w:ascii="Cambria" w:hAnsi="Cambria" w:cs="Calibri"/>
          <w:lang w:val="en-GB"/>
        </w:rPr>
        <w:t>.</w:t>
      </w:r>
    </w:p>
    <w:p w14:paraId="062C9AC1" w14:textId="4756ECDA" w:rsidR="00E45B9F" w:rsidRPr="00750F09" w:rsidRDefault="00E45B9F" w:rsidP="00E22F2B">
      <w:pPr>
        <w:numPr>
          <w:ilvl w:val="0"/>
          <w:numId w:val="17"/>
        </w:numPr>
        <w:spacing w:before="100" w:beforeAutospacing="1" w:after="100" w:afterAutospacing="1"/>
        <w:ind w:left="1134" w:hanging="567"/>
        <w:jc w:val="both"/>
        <w:rPr>
          <w:rFonts w:ascii="Cambria" w:hAnsi="Cambria" w:cs="Calibri"/>
          <w:lang w:val="en-GB"/>
        </w:rPr>
      </w:pPr>
      <w:r w:rsidRPr="00750F09">
        <w:rPr>
          <w:rFonts w:ascii="Cambria" w:hAnsi="Cambria" w:cs="Calibri"/>
          <w:lang w:val="en-GB"/>
        </w:rPr>
        <w:t xml:space="preserve">The website user can delete cookie files at any time by using functions available </w:t>
      </w:r>
      <w:r w:rsidR="00C24E0B" w:rsidRPr="00750F09">
        <w:rPr>
          <w:rFonts w:ascii="Cambria" w:hAnsi="Cambria" w:cs="Calibri"/>
          <w:lang w:val="en-GB"/>
        </w:rPr>
        <w:t>o</w:t>
      </w:r>
      <w:r w:rsidRPr="00750F09">
        <w:rPr>
          <w:rFonts w:ascii="Cambria" w:hAnsi="Cambria" w:cs="Calibri"/>
          <w:lang w:val="en-GB"/>
        </w:rPr>
        <w:t>n the Internet browser</w:t>
      </w:r>
      <w:r w:rsidR="009E7824" w:rsidRPr="00750F09">
        <w:rPr>
          <w:rFonts w:ascii="Cambria" w:hAnsi="Cambria" w:cs="Calibri"/>
          <w:lang w:val="en-GB"/>
        </w:rPr>
        <w:t xml:space="preserve"> they use</w:t>
      </w:r>
      <w:r w:rsidRPr="00750F09">
        <w:rPr>
          <w:rFonts w:ascii="Cambria" w:hAnsi="Cambria" w:cs="Calibri"/>
          <w:lang w:val="en-GB"/>
        </w:rPr>
        <w:t>:</w:t>
      </w:r>
    </w:p>
    <w:p w14:paraId="3DD12DFD" w14:textId="77777777" w:rsidR="00B35C8C" w:rsidRPr="00750F09" w:rsidRDefault="0054616E" w:rsidP="004A586E">
      <w:pPr>
        <w:numPr>
          <w:ilvl w:val="1"/>
          <w:numId w:val="17"/>
        </w:numPr>
        <w:tabs>
          <w:tab w:val="left" w:pos="1701"/>
        </w:tabs>
        <w:spacing w:before="100" w:beforeAutospacing="1" w:after="100" w:afterAutospacing="1"/>
        <w:ind w:left="1701" w:hanging="567"/>
        <w:jc w:val="both"/>
        <w:rPr>
          <w:rFonts w:ascii="Cambria" w:hAnsi="Cambria" w:cs="Calibri"/>
          <w:lang w:val="en-GB"/>
        </w:rPr>
      </w:pPr>
      <w:hyperlink r:id="rId10" w:tgtFrame="_blank" w:history="1">
        <w:r w:rsidR="00B35C8C" w:rsidRPr="00750F09">
          <w:rPr>
            <w:rStyle w:val="Hipercze"/>
            <w:rFonts w:ascii="Cambria" w:hAnsi="Cambria" w:cs="Calibri"/>
            <w:lang w:val="en-GB"/>
          </w:rPr>
          <w:t>Internet Explorer</w:t>
        </w:r>
      </w:hyperlink>
      <w:r w:rsidR="00B35C8C" w:rsidRPr="00750F09">
        <w:rPr>
          <w:rFonts w:ascii="Cambria" w:hAnsi="Cambria" w:cs="Calibri"/>
          <w:lang w:val="en-GB"/>
        </w:rPr>
        <w:t>,</w:t>
      </w:r>
    </w:p>
    <w:p w14:paraId="1CDE0BF8" w14:textId="77777777" w:rsidR="00B35C8C" w:rsidRPr="00750F09" w:rsidRDefault="0054616E" w:rsidP="004A586E">
      <w:pPr>
        <w:numPr>
          <w:ilvl w:val="1"/>
          <w:numId w:val="17"/>
        </w:numPr>
        <w:tabs>
          <w:tab w:val="left" w:pos="1701"/>
        </w:tabs>
        <w:spacing w:before="100" w:beforeAutospacing="1" w:after="100" w:afterAutospacing="1"/>
        <w:ind w:left="1701" w:hanging="567"/>
        <w:jc w:val="both"/>
        <w:rPr>
          <w:rFonts w:ascii="Cambria" w:hAnsi="Cambria" w:cs="Calibri"/>
          <w:lang w:val="en-GB"/>
        </w:rPr>
      </w:pPr>
      <w:hyperlink r:id="rId11" w:tgtFrame="_blank" w:history="1">
        <w:r w:rsidR="00B35C8C" w:rsidRPr="00750F09">
          <w:rPr>
            <w:rStyle w:val="Hipercze"/>
            <w:rFonts w:ascii="Cambria" w:hAnsi="Cambria" w:cs="Calibri"/>
            <w:lang w:val="en-GB"/>
          </w:rPr>
          <w:t>Chrome</w:t>
        </w:r>
      </w:hyperlink>
      <w:r w:rsidR="00B35C8C" w:rsidRPr="00750F09">
        <w:rPr>
          <w:rFonts w:ascii="Cambria" w:hAnsi="Cambria" w:cs="Calibri"/>
          <w:lang w:val="en-GB"/>
        </w:rPr>
        <w:t>,</w:t>
      </w:r>
    </w:p>
    <w:p w14:paraId="0D7DE065" w14:textId="77777777" w:rsidR="00B35C8C" w:rsidRPr="00750F09" w:rsidRDefault="0054616E" w:rsidP="004A586E">
      <w:pPr>
        <w:numPr>
          <w:ilvl w:val="1"/>
          <w:numId w:val="17"/>
        </w:numPr>
        <w:tabs>
          <w:tab w:val="left" w:pos="1701"/>
        </w:tabs>
        <w:spacing w:before="100" w:beforeAutospacing="1" w:after="100" w:afterAutospacing="1"/>
        <w:ind w:left="1701" w:hanging="567"/>
        <w:jc w:val="both"/>
        <w:rPr>
          <w:rFonts w:ascii="Cambria" w:hAnsi="Cambria" w:cs="Calibri"/>
          <w:lang w:val="en-GB"/>
        </w:rPr>
      </w:pPr>
      <w:hyperlink r:id="rId12" w:tgtFrame="_blank" w:history="1">
        <w:r w:rsidR="00B35C8C" w:rsidRPr="00750F09">
          <w:rPr>
            <w:rStyle w:val="Hipercze"/>
            <w:rFonts w:ascii="Cambria" w:hAnsi="Cambria" w:cs="Calibri"/>
            <w:lang w:val="en-GB"/>
          </w:rPr>
          <w:t>Safari</w:t>
        </w:r>
      </w:hyperlink>
      <w:r w:rsidR="00B35C8C" w:rsidRPr="00750F09">
        <w:rPr>
          <w:rFonts w:ascii="Cambria" w:hAnsi="Cambria" w:cs="Calibri"/>
          <w:lang w:val="en-GB"/>
        </w:rPr>
        <w:t>,</w:t>
      </w:r>
    </w:p>
    <w:p w14:paraId="3116381E" w14:textId="77777777" w:rsidR="00B35C8C" w:rsidRPr="00750F09" w:rsidRDefault="0054616E" w:rsidP="004A586E">
      <w:pPr>
        <w:numPr>
          <w:ilvl w:val="1"/>
          <w:numId w:val="17"/>
        </w:numPr>
        <w:tabs>
          <w:tab w:val="left" w:pos="1701"/>
        </w:tabs>
        <w:spacing w:before="100" w:beforeAutospacing="1" w:after="100" w:afterAutospacing="1"/>
        <w:ind w:left="1701" w:hanging="567"/>
        <w:jc w:val="both"/>
        <w:rPr>
          <w:rFonts w:ascii="Cambria" w:hAnsi="Cambria" w:cs="Calibri"/>
          <w:lang w:val="en-GB"/>
        </w:rPr>
      </w:pPr>
      <w:hyperlink r:id="rId13" w:tgtFrame="_blank" w:history="1">
        <w:r w:rsidR="00B35C8C" w:rsidRPr="00750F09">
          <w:rPr>
            <w:rStyle w:val="Hipercze"/>
            <w:rFonts w:ascii="Cambria" w:hAnsi="Cambria" w:cs="Calibri"/>
            <w:lang w:val="en-GB"/>
          </w:rPr>
          <w:t>Firefox</w:t>
        </w:r>
      </w:hyperlink>
      <w:r w:rsidR="00B35C8C" w:rsidRPr="00750F09">
        <w:rPr>
          <w:rFonts w:ascii="Cambria" w:hAnsi="Cambria" w:cs="Calibri"/>
          <w:lang w:val="en-GB"/>
        </w:rPr>
        <w:t>,</w:t>
      </w:r>
    </w:p>
    <w:p w14:paraId="3C739DEE" w14:textId="77777777" w:rsidR="00B35C8C" w:rsidRPr="00750F09" w:rsidRDefault="0054616E" w:rsidP="004A586E">
      <w:pPr>
        <w:numPr>
          <w:ilvl w:val="1"/>
          <w:numId w:val="17"/>
        </w:numPr>
        <w:tabs>
          <w:tab w:val="left" w:pos="1701"/>
        </w:tabs>
        <w:spacing w:before="100" w:beforeAutospacing="1" w:after="100" w:afterAutospacing="1"/>
        <w:ind w:left="1701" w:hanging="567"/>
        <w:jc w:val="both"/>
        <w:rPr>
          <w:rFonts w:ascii="Cambria" w:hAnsi="Cambria" w:cs="Calibri"/>
          <w:lang w:val="en-GB"/>
        </w:rPr>
      </w:pPr>
      <w:hyperlink r:id="rId14" w:tgtFrame="_blank" w:history="1">
        <w:r w:rsidR="00B35C8C" w:rsidRPr="00750F09">
          <w:rPr>
            <w:rStyle w:val="Hipercze"/>
            <w:rFonts w:ascii="Cambria" w:hAnsi="Cambria" w:cs="Calibri"/>
            <w:lang w:val="en-GB"/>
          </w:rPr>
          <w:t>Opera</w:t>
        </w:r>
      </w:hyperlink>
      <w:r w:rsidR="00B35C8C" w:rsidRPr="00750F09">
        <w:rPr>
          <w:rFonts w:ascii="Cambria" w:hAnsi="Cambria" w:cs="Calibri"/>
          <w:lang w:val="en-GB"/>
        </w:rPr>
        <w:t>,</w:t>
      </w:r>
    </w:p>
    <w:p w14:paraId="3A7E94CB" w14:textId="77777777" w:rsidR="00B35C8C" w:rsidRPr="00750F09" w:rsidRDefault="0054616E" w:rsidP="004A586E">
      <w:pPr>
        <w:numPr>
          <w:ilvl w:val="1"/>
          <w:numId w:val="17"/>
        </w:numPr>
        <w:tabs>
          <w:tab w:val="left" w:pos="1701"/>
        </w:tabs>
        <w:spacing w:before="100" w:beforeAutospacing="1" w:after="100" w:afterAutospacing="1"/>
        <w:ind w:left="1701" w:hanging="567"/>
        <w:jc w:val="both"/>
        <w:rPr>
          <w:rFonts w:ascii="Cambria" w:hAnsi="Cambria" w:cs="Calibri"/>
          <w:lang w:val="en-GB"/>
        </w:rPr>
      </w:pPr>
      <w:hyperlink r:id="rId15" w:tgtFrame="_blank" w:history="1">
        <w:r w:rsidR="00B35C8C" w:rsidRPr="00750F09">
          <w:rPr>
            <w:rStyle w:val="Hipercze"/>
            <w:rFonts w:ascii="Cambria" w:hAnsi="Cambria" w:cs="Calibri"/>
            <w:lang w:val="en-GB"/>
          </w:rPr>
          <w:t>Android</w:t>
        </w:r>
      </w:hyperlink>
      <w:r w:rsidR="00B35C8C" w:rsidRPr="00750F09">
        <w:rPr>
          <w:rFonts w:ascii="Cambria" w:hAnsi="Cambria" w:cs="Calibri"/>
          <w:lang w:val="en-GB"/>
        </w:rPr>
        <w:t>,</w:t>
      </w:r>
    </w:p>
    <w:p w14:paraId="251F07B7" w14:textId="77777777" w:rsidR="00B35C8C" w:rsidRPr="00750F09" w:rsidRDefault="0054616E" w:rsidP="004A586E">
      <w:pPr>
        <w:numPr>
          <w:ilvl w:val="1"/>
          <w:numId w:val="17"/>
        </w:numPr>
        <w:tabs>
          <w:tab w:val="left" w:pos="1701"/>
        </w:tabs>
        <w:spacing w:before="100" w:beforeAutospacing="1" w:after="100" w:afterAutospacing="1"/>
        <w:ind w:left="1701" w:hanging="567"/>
        <w:jc w:val="both"/>
        <w:rPr>
          <w:rFonts w:ascii="Cambria" w:hAnsi="Cambria" w:cs="Calibri"/>
          <w:lang w:val="en-GB"/>
        </w:rPr>
      </w:pPr>
      <w:hyperlink r:id="rId16" w:tgtFrame="_blank" w:history="1">
        <w:r w:rsidR="00B35C8C" w:rsidRPr="00750F09">
          <w:rPr>
            <w:rStyle w:val="Hipercze"/>
            <w:rFonts w:ascii="Cambria" w:hAnsi="Cambria" w:cs="Calibri"/>
            <w:lang w:val="en-GB"/>
          </w:rPr>
          <w:t>Safari (iOS)</w:t>
        </w:r>
      </w:hyperlink>
      <w:r w:rsidR="00B35C8C" w:rsidRPr="00750F09">
        <w:rPr>
          <w:rFonts w:ascii="Cambria" w:hAnsi="Cambria" w:cs="Calibri"/>
          <w:lang w:val="en-GB"/>
        </w:rPr>
        <w:t>,</w:t>
      </w:r>
    </w:p>
    <w:p w14:paraId="3277B466" w14:textId="77777777" w:rsidR="00B35C8C" w:rsidRPr="00750F09" w:rsidRDefault="0054616E" w:rsidP="004A586E">
      <w:pPr>
        <w:numPr>
          <w:ilvl w:val="1"/>
          <w:numId w:val="17"/>
        </w:numPr>
        <w:tabs>
          <w:tab w:val="left" w:pos="1701"/>
        </w:tabs>
        <w:spacing w:before="100" w:beforeAutospacing="1" w:after="100" w:afterAutospacing="1"/>
        <w:ind w:left="1701" w:hanging="567"/>
        <w:jc w:val="both"/>
        <w:rPr>
          <w:rFonts w:ascii="Cambria" w:hAnsi="Cambria" w:cs="Calibri"/>
          <w:lang w:val="en-GB"/>
        </w:rPr>
      </w:pPr>
      <w:hyperlink r:id="rId17" w:tgtFrame="_blank" w:history="1">
        <w:r w:rsidR="00B35C8C" w:rsidRPr="00750F09">
          <w:rPr>
            <w:rStyle w:val="Hipercze"/>
            <w:rFonts w:ascii="Cambria" w:hAnsi="Cambria" w:cs="Calibri"/>
            <w:lang w:val="en-GB"/>
          </w:rPr>
          <w:t>Windows Phone</w:t>
        </w:r>
      </w:hyperlink>
      <w:r w:rsidR="00B35C8C" w:rsidRPr="00750F09">
        <w:rPr>
          <w:rFonts w:ascii="Cambria" w:hAnsi="Cambria" w:cs="Calibri"/>
          <w:lang w:val="en-GB"/>
        </w:rPr>
        <w:t>,</w:t>
      </w:r>
    </w:p>
    <w:p w14:paraId="35507A62" w14:textId="77777777" w:rsidR="00B35C8C" w:rsidRPr="00750F09" w:rsidRDefault="0054616E" w:rsidP="004A586E">
      <w:pPr>
        <w:numPr>
          <w:ilvl w:val="1"/>
          <w:numId w:val="17"/>
        </w:numPr>
        <w:tabs>
          <w:tab w:val="left" w:pos="1701"/>
        </w:tabs>
        <w:spacing w:before="100" w:beforeAutospacing="1" w:after="100" w:afterAutospacing="1"/>
        <w:ind w:left="1701" w:hanging="567"/>
        <w:jc w:val="both"/>
        <w:rPr>
          <w:rFonts w:ascii="Cambria" w:hAnsi="Cambria" w:cs="Calibri"/>
          <w:lang w:val="en-GB"/>
        </w:rPr>
      </w:pPr>
      <w:hyperlink r:id="rId18" w:tgtFrame="_blank" w:history="1">
        <w:r w:rsidR="00B35C8C" w:rsidRPr="00750F09">
          <w:rPr>
            <w:rStyle w:val="Hipercze"/>
            <w:rFonts w:ascii="Cambria" w:hAnsi="Cambria" w:cs="Calibri"/>
            <w:lang w:val="en-GB"/>
          </w:rPr>
          <w:t>Blackberry</w:t>
        </w:r>
      </w:hyperlink>
      <w:r w:rsidR="00B35C8C" w:rsidRPr="00750F09">
        <w:rPr>
          <w:rFonts w:ascii="Cambria" w:hAnsi="Cambria" w:cs="Calibri"/>
          <w:lang w:val="en-GB"/>
        </w:rPr>
        <w:t>.</w:t>
      </w:r>
    </w:p>
    <w:p w14:paraId="00B3BEF2" w14:textId="1A4E2683" w:rsidR="00A501D2" w:rsidRPr="00750F09" w:rsidRDefault="00A501D2" w:rsidP="004A586E">
      <w:pPr>
        <w:numPr>
          <w:ilvl w:val="0"/>
          <w:numId w:val="17"/>
        </w:numPr>
        <w:tabs>
          <w:tab w:val="left" w:pos="1134"/>
        </w:tabs>
        <w:spacing w:before="100" w:beforeAutospacing="1" w:after="100" w:afterAutospacing="1"/>
        <w:ind w:left="1134" w:hanging="567"/>
        <w:jc w:val="both"/>
        <w:rPr>
          <w:rFonts w:ascii="Cambria" w:hAnsi="Cambria" w:cs="Calibri"/>
          <w:lang w:val="en-GB"/>
        </w:rPr>
      </w:pPr>
      <w:r w:rsidRPr="00750F09">
        <w:rPr>
          <w:rFonts w:ascii="Cambria" w:hAnsi="Cambria" w:cs="Calibri"/>
          <w:lang w:val="en-GB"/>
        </w:rPr>
        <w:t xml:space="preserve">Limitation of use of cookie files can affect certain functionalities available on the website. </w:t>
      </w:r>
    </w:p>
    <w:p w14:paraId="539173EF" w14:textId="77777777" w:rsidR="00187506" w:rsidRPr="00750F09" w:rsidRDefault="00187506" w:rsidP="009B6413">
      <w:pPr>
        <w:spacing w:before="100" w:beforeAutospacing="1" w:after="100" w:afterAutospacing="1"/>
        <w:ind w:left="720"/>
        <w:jc w:val="both"/>
        <w:rPr>
          <w:rFonts w:ascii="Cambria" w:hAnsi="Cambria"/>
          <w:lang w:val="en-GB"/>
        </w:rPr>
      </w:pPr>
    </w:p>
    <w:p w14:paraId="0E19745D" w14:textId="77777777" w:rsidR="00187506" w:rsidRPr="00750F09" w:rsidRDefault="00187506" w:rsidP="00187506">
      <w:pPr>
        <w:spacing w:line="276" w:lineRule="auto"/>
        <w:jc w:val="both"/>
        <w:rPr>
          <w:rFonts w:cs="Calibri"/>
          <w:sz w:val="20"/>
          <w:szCs w:val="20"/>
          <w:lang w:val="en-GB"/>
        </w:rPr>
      </w:pPr>
    </w:p>
    <w:p w14:paraId="0191D3C7" w14:textId="77777777" w:rsidR="00C42FDC" w:rsidRPr="00750F09" w:rsidRDefault="00C42FDC" w:rsidP="00C9468C">
      <w:pPr>
        <w:spacing w:before="100" w:beforeAutospacing="1" w:after="100" w:afterAutospacing="1"/>
        <w:rPr>
          <w:rFonts w:ascii="Cambria" w:hAnsi="Cambria"/>
          <w:lang w:val="en-GB"/>
        </w:rPr>
      </w:pPr>
    </w:p>
    <w:p w14:paraId="5276316A" w14:textId="77777777" w:rsidR="00C42FDC" w:rsidRPr="00750F09" w:rsidRDefault="00C42FDC" w:rsidP="00C42FDC">
      <w:pPr>
        <w:shd w:val="clear" w:color="auto" w:fill="FFFFFF"/>
        <w:jc w:val="both"/>
        <w:textAlignment w:val="baseline"/>
        <w:rPr>
          <w:rFonts w:ascii="Cambria" w:hAnsi="Cambria"/>
          <w:szCs w:val="21"/>
          <w:lang w:val="en-GB"/>
        </w:rPr>
      </w:pPr>
    </w:p>
    <w:p w14:paraId="1B528B39" w14:textId="77777777" w:rsidR="00613239" w:rsidRPr="00750F09" w:rsidRDefault="00613239" w:rsidP="00613239">
      <w:pPr>
        <w:shd w:val="clear" w:color="auto" w:fill="FFFFFF"/>
        <w:jc w:val="both"/>
        <w:textAlignment w:val="baseline"/>
        <w:rPr>
          <w:rFonts w:ascii="Cambria" w:hAnsi="Cambria"/>
          <w:szCs w:val="21"/>
          <w:lang w:val="en-GB"/>
        </w:rPr>
      </w:pPr>
    </w:p>
    <w:sectPr w:rsidR="00613239" w:rsidRPr="00750F09" w:rsidSect="00AB0EB3">
      <w:headerReference w:type="default" r:id="rId19"/>
      <w:footerReference w:type="default" r:id="rId2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9997E" w14:textId="77777777" w:rsidR="00BF29A1" w:rsidRDefault="00BF29A1" w:rsidP="00076C79">
      <w:r>
        <w:separator/>
      </w:r>
    </w:p>
  </w:endnote>
  <w:endnote w:type="continuationSeparator" w:id="0">
    <w:p w14:paraId="6FBE0C83" w14:textId="77777777" w:rsidR="00BF29A1" w:rsidRDefault="00BF29A1" w:rsidP="0007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B06A" w14:textId="77777777" w:rsidR="00976D24" w:rsidRPr="00976D24" w:rsidRDefault="00976D24" w:rsidP="00432086">
    <w:pPr>
      <w:pStyle w:val="Stopka"/>
      <w:jc w:val="center"/>
      <w:rPr>
        <w:rFonts w:ascii="Cambria" w:hAnsi="Cambria"/>
        <w:sz w:val="16"/>
      </w:rPr>
    </w:pPr>
  </w:p>
  <w:p w14:paraId="62A3C3CC" w14:textId="77777777" w:rsidR="00976D24" w:rsidRDefault="00976D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A843" w14:textId="77777777" w:rsidR="00BF29A1" w:rsidRDefault="00BF29A1" w:rsidP="00076C79">
      <w:r>
        <w:separator/>
      </w:r>
    </w:p>
  </w:footnote>
  <w:footnote w:type="continuationSeparator" w:id="0">
    <w:p w14:paraId="5D2DBBF4" w14:textId="77777777" w:rsidR="00BF29A1" w:rsidRDefault="00BF29A1" w:rsidP="0007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B3A8" w14:textId="7CFD65E3" w:rsidR="00076C79" w:rsidRPr="00065BCC" w:rsidRDefault="00F50498">
    <w:pPr>
      <w:pStyle w:val="Nagwek"/>
      <w:rPr>
        <w:rFonts w:ascii="Cambria" w:hAnsi="Cambria"/>
        <w:b/>
        <w:lang w:val="en-US"/>
      </w:rPr>
    </w:pPr>
    <w:bookmarkStart w:id="2" w:name="_Hlk92350667"/>
    <w:r>
      <w:rPr>
        <w:rFonts w:ascii="Cambria" w:hAnsi="Cambria"/>
        <w:b/>
        <w:lang w:val="en-US"/>
      </w:rPr>
      <w:t>“</w:t>
    </w:r>
    <w:r w:rsidR="00076C79" w:rsidRPr="00065BCC">
      <w:rPr>
        <w:rFonts w:ascii="Cambria" w:hAnsi="Cambria"/>
        <w:b/>
        <w:lang w:val="en-US"/>
      </w:rPr>
      <w:t xml:space="preserve">MERCOR” S.A. </w:t>
    </w:r>
    <w:r w:rsidR="00065BCC" w:rsidRPr="00065BCC">
      <w:rPr>
        <w:rFonts w:ascii="Cambria" w:hAnsi="Cambria"/>
        <w:b/>
        <w:lang w:val="en-US"/>
      </w:rPr>
      <w:t>with registered office in</w:t>
    </w:r>
    <w:r w:rsidR="00076C79" w:rsidRPr="00065BCC">
      <w:rPr>
        <w:rFonts w:ascii="Cambria" w:hAnsi="Cambria"/>
        <w:b/>
        <w:lang w:val="en-US"/>
      </w:rPr>
      <w:t xml:space="preserve"> Gdańsk</w:t>
    </w:r>
  </w:p>
  <w:p w14:paraId="271D1BA9" w14:textId="77777777" w:rsidR="00076C79" w:rsidRPr="000045EF" w:rsidRDefault="00076C79" w:rsidP="00076C79">
    <w:pPr>
      <w:pStyle w:val="Nagwek"/>
      <w:pBdr>
        <w:bottom w:val="single" w:sz="4" w:space="1" w:color="auto"/>
      </w:pBdr>
      <w:rPr>
        <w:rFonts w:ascii="Cambria" w:hAnsi="Cambria"/>
        <w:lang w:val="en-US"/>
      </w:rPr>
    </w:pPr>
    <w:r w:rsidRPr="000045EF">
      <w:rPr>
        <w:rFonts w:ascii="Cambria" w:hAnsi="Cambria"/>
        <w:lang w:val="en-US"/>
      </w:rPr>
      <w:t>ul. Grzegorza z Sanoka 2, 80-408 Gdańsk</w:t>
    </w:r>
  </w:p>
  <w:p w14:paraId="22BADDE4" w14:textId="67F1895B" w:rsidR="005D1AE4" w:rsidRPr="00065BCC" w:rsidRDefault="00065BCC" w:rsidP="005D1AE4">
    <w:pPr>
      <w:pBdr>
        <w:bottom w:val="single" w:sz="4" w:space="1" w:color="auto"/>
      </w:pBdr>
      <w:tabs>
        <w:tab w:val="center" w:pos="4536"/>
        <w:tab w:val="right" w:pos="9072"/>
      </w:tabs>
      <w:rPr>
        <w:rFonts w:ascii="Cambria" w:hAnsi="Cambria"/>
        <w:sz w:val="16"/>
        <w:lang w:val="en-US"/>
      </w:rPr>
    </w:pPr>
    <w:r w:rsidRPr="00065BCC">
      <w:rPr>
        <w:rFonts w:ascii="Cambria" w:hAnsi="Cambria"/>
        <w:sz w:val="16"/>
        <w:lang w:val="en-US"/>
      </w:rPr>
      <w:t>District Court Gdańsk-</w:t>
    </w:r>
    <w:r w:rsidR="0010089A" w:rsidRPr="00750F09">
      <w:rPr>
        <w:rFonts w:ascii="Cambria" w:hAnsi="Cambria"/>
        <w:sz w:val="16"/>
        <w:lang w:val="en-US"/>
      </w:rPr>
      <w:t>Północ</w:t>
    </w:r>
    <w:r w:rsidR="0010089A" w:rsidRPr="00065BCC">
      <w:rPr>
        <w:rFonts w:ascii="Cambria" w:hAnsi="Cambria"/>
        <w:sz w:val="16"/>
        <w:lang w:val="en-US"/>
      </w:rPr>
      <w:t xml:space="preserve"> </w:t>
    </w:r>
    <w:r w:rsidRPr="00065BCC">
      <w:rPr>
        <w:rFonts w:ascii="Cambria" w:hAnsi="Cambria"/>
        <w:sz w:val="16"/>
        <w:lang w:val="en-US"/>
      </w:rPr>
      <w:t xml:space="preserve">in Gdańsk, 7th </w:t>
    </w:r>
    <w:r w:rsidR="0010089A">
      <w:rPr>
        <w:rFonts w:ascii="Cambria" w:hAnsi="Cambria"/>
        <w:sz w:val="16"/>
        <w:lang w:val="en-US"/>
      </w:rPr>
      <w:t>Commercial</w:t>
    </w:r>
    <w:r w:rsidRPr="00065BCC">
      <w:rPr>
        <w:rFonts w:ascii="Cambria" w:hAnsi="Cambria"/>
        <w:sz w:val="16"/>
        <w:lang w:val="en-US"/>
      </w:rPr>
      <w:t xml:space="preserve"> </w:t>
    </w:r>
    <w:r w:rsidR="0010089A">
      <w:rPr>
        <w:rFonts w:ascii="Cambria" w:hAnsi="Cambria"/>
        <w:sz w:val="16"/>
        <w:lang w:val="en-US"/>
      </w:rPr>
      <w:t>Division</w:t>
    </w:r>
    <w:r w:rsidRPr="00065BCC">
      <w:rPr>
        <w:rFonts w:ascii="Cambria" w:hAnsi="Cambria"/>
        <w:sz w:val="16"/>
        <w:lang w:val="en-US"/>
      </w:rPr>
      <w:t xml:space="preserve"> of the National Co</w:t>
    </w:r>
    <w:r>
      <w:rPr>
        <w:rFonts w:ascii="Cambria" w:hAnsi="Cambria"/>
        <w:sz w:val="16"/>
        <w:lang w:val="en-US"/>
      </w:rPr>
      <w:t>urt Register</w:t>
    </w:r>
  </w:p>
  <w:p w14:paraId="75DF2FD8" w14:textId="3D75462F" w:rsidR="005D1AE4" w:rsidRPr="000045EF" w:rsidRDefault="0010089A" w:rsidP="005D1AE4">
    <w:pPr>
      <w:pBdr>
        <w:bottom w:val="single" w:sz="4" w:space="1" w:color="auto"/>
      </w:pBdr>
      <w:tabs>
        <w:tab w:val="center" w:pos="4536"/>
        <w:tab w:val="right" w:pos="9072"/>
      </w:tabs>
      <w:rPr>
        <w:rFonts w:ascii="Cambria" w:hAnsi="Cambria"/>
        <w:sz w:val="16"/>
        <w:lang w:val="en-US"/>
      </w:rPr>
    </w:pPr>
    <w:r w:rsidRPr="0010089A">
      <w:rPr>
        <w:rFonts w:ascii="Cambria" w:hAnsi="Cambria"/>
        <w:sz w:val="16"/>
        <w:lang w:val="en-US"/>
      </w:rPr>
      <w:t xml:space="preserve">KRS </w:t>
    </w:r>
    <w:r w:rsidR="00065BCC" w:rsidRPr="000045EF">
      <w:rPr>
        <w:rFonts w:ascii="Cambria" w:hAnsi="Cambria"/>
        <w:sz w:val="16"/>
        <w:lang w:val="en-US"/>
      </w:rPr>
      <w:t xml:space="preserve">number: </w:t>
    </w:r>
    <w:r w:rsidR="005D1AE4" w:rsidRPr="000045EF">
      <w:rPr>
        <w:rFonts w:ascii="Cambria" w:hAnsi="Cambria"/>
        <w:sz w:val="16"/>
        <w:lang w:val="en-US"/>
      </w:rPr>
      <w:t>000217729</w:t>
    </w:r>
  </w:p>
  <w:p w14:paraId="0E3B5E45" w14:textId="5BE6CA2E" w:rsidR="005D1AE4" w:rsidRPr="00065BCC" w:rsidRDefault="00065BCC" w:rsidP="005D1AE4">
    <w:pPr>
      <w:pBdr>
        <w:bottom w:val="single" w:sz="4" w:space="1" w:color="auto"/>
      </w:pBdr>
      <w:tabs>
        <w:tab w:val="center" w:pos="4536"/>
        <w:tab w:val="right" w:pos="9072"/>
      </w:tabs>
      <w:rPr>
        <w:rFonts w:ascii="Cambria" w:hAnsi="Cambria"/>
        <w:sz w:val="16"/>
        <w:lang w:val="en-US"/>
      </w:rPr>
    </w:pPr>
    <w:r w:rsidRPr="00065BCC">
      <w:rPr>
        <w:rFonts w:ascii="Cambria" w:hAnsi="Cambria"/>
        <w:sz w:val="16"/>
        <w:lang w:val="en-US"/>
      </w:rPr>
      <w:t xml:space="preserve">Share capital (paid in): PLN </w:t>
    </w:r>
    <w:r w:rsidR="005D1AE4" w:rsidRPr="00065BCC">
      <w:rPr>
        <w:rFonts w:ascii="Cambria" w:hAnsi="Cambria"/>
        <w:sz w:val="16"/>
        <w:lang w:val="en-US"/>
      </w:rPr>
      <w:t>3</w:t>
    </w:r>
    <w:r w:rsidRPr="00065BCC">
      <w:rPr>
        <w:rFonts w:ascii="Cambria" w:hAnsi="Cambria"/>
        <w:sz w:val="16"/>
        <w:lang w:val="en-US"/>
      </w:rPr>
      <w:t>,</w:t>
    </w:r>
    <w:r w:rsidR="005D1AE4" w:rsidRPr="00065BCC">
      <w:rPr>
        <w:rFonts w:ascii="Cambria" w:hAnsi="Cambria"/>
        <w:sz w:val="16"/>
        <w:lang w:val="en-US"/>
      </w:rPr>
      <w:t>914</w:t>
    </w:r>
    <w:r w:rsidRPr="00065BCC">
      <w:rPr>
        <w:rFonts w:ascii="Cambria" w:hAnsi="Cambria"/>
        <w:sz w:val="16"/>
        <w:lang w:val="en-US"/>
      </w:rPr>
      <w:t>,</w:t>
    </w:r>
    <w:r w:rsidR="005D1AE4" w:rsidRPr="00065BCC">
      <w:rPr>
        <w:rFonts w:ascii="Cambria" w:hAnsi="Cambria"/>
        <w:sz w:val="16"/>
        <w:lang w:val="en-US"/>
      </w:rPr>
      <w:t>633</w:t>
    </w:r>
    <w:r w:rsidRPr="00065BCC">
      <w:rPr>
        <w:rFonts w:ascii="Cambria" w:hAnsi="Cambria"/>
        <w:sz w:val="16"/>
        <w:lang w:val="en-US"/>
      </w:rPr>
      <w:t>.</w:t>
    </w:r>
    <w:r w:rsidR="005D1AE4" w:rsidRPr="00065BCC">
      <w:rPr>
        <w:rFonts w:ascii="Cambria" w:hAnsi="Cambria"/>
        <w:sz w:val="16"/>
        <w:lang w:val="en-US"/>
      </w:rPr>
      <w:t xml:space="preserve">75 </w:t>
    </w:r>
  </w:p>
  <w:p w14:paraId="169C26A8" w14:textId="744F21B1" w:rsidR="005D1AE4" w:rsidRDefault="0010089A" w:rsidP="005D1AE4">
    <w:pPr>
      <w:pBdr>
        <w:bottom w:val="single" w:sz="4" w:space="1" w:color="auto"/>
      </w:pBdr>
      <w:tabs>
        <w:tab w:val="center" w:pos="4536"/>
        <w:tab w:val="right" w:pos="9072"/>
      </w:tabs>
      <w:rPr>
        <w:rFonts w:ascii="Cambria" w:hAnsi="Cambria"/>
        <w:sz w:val="16"/>
      </w:rPr>
    </w:pPr>
    <w:r w:rsidRPr="0010089A">
      <w:rPr>
        <w:rFonts w:ascii="Cambria" w:hAnsi="Cambria"/>
        <w:sz w:val="16"/>
      </w:rPr>
      <w:t>NIP</w:t>
    </w:r>
    <w:r w:rsidR="005D1AE4" w:rsidRPr="005D1AE4">
      <w:rPr>
        <w:rFonts w:ascii="Cambria" w:hAnsi="Cambria"/>
        <w:sz w:val="16"/>
      </w:rPr>
      <w:t>: 584-030-22-14</w:t>
    </w:r>
  </w:p>
  <w:p w14:paraId="7F83A73C" w14:textId="77777777" w:rsidR="001613EF" w:rsidRPr="005D1AE4" w:rsidRDefault="001613EF" w:rsidP="005D1AE4">
    <w:pPr>
      <w:pBdr>
        <w:bottom w:val="single" w:sz="4" w:space="1" w:color="auto"/>
      </w:pBdr>
      <w:tabs>
        <w:tab w:val="center" w:pos="4536"/>
        <w:tab w:val="right" w:pos="9072"/>
      </w:tabs>
      <w:rPr>
        <w:rFonts w:ascii="Cambria" w:hAnsi="Cambria"/>
        <w:sz w:val="16"/>
      </w:rPr>
    </w:pPr>
    <w:r>
      <w:rPr>
        <w:rFonts w:ascii="Cambria" w:hAnsi="Cambria"/>
        <w:sz w:val="16"/>
      </w:rPr>
      <w:t>BDO: 000069623</w:t>
    </w:r>
  </w:p>
  <w:bookmarkEnd w:id="2"/>
  <w:p w14:paraId="78B3AF71" w14:textId="1B9F0427" w:rsidR="00076C79" w:rsidRPr="00076C79" w:rsidRDefault="00505F3E" w:rsidP="00505F3E">
    <w:pPr>
      <w:pStyle w:val="Nagwek"/>
      <w:tabs>
        <w:tab w:val="clear" w:pos="4536"/>
        <w:tab w:val="clear" w:pos="9072"/>
        <w:tab w:val="left" w:pos="2190"/>
      </w:tabs>
      <w:rPr>
        <w:rFonts w:ascii="Cambria" w:hAnsi="Cambria"/>
        <w:sz w:val="16"/>
      </w:rPr>
    </w:pPr>
    <w:r>
      <w:rPr>
        <w:rFonts w:ascii="Cambria" w:hAnsi="Cambria"/>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B88"/>
    <w:multiLevelType w:val="hybridMultilevel"/>
    <w:tmpl w:val="49B88C16"/>
    <w:lvl w:ilvl="0" w:tplc="04150019">
      <w:start w:val="1"/>
      <w:numFmt w:val="lowerLetter"/>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1" w15:restartNumberingAfterBreak="0">
    <w:nsid w:val="1703143D"/>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97D0FBD"/>
    <w:multiLevelType w:val="multilevel"/>
    <w:tmpl w:val="E04C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103A9"/>
    <w:multiLevelType w:val="multilevel"/>
    <w:tmpl w:val="3C6C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A346F"/>
    <w:multiLevelType w:val="multilevel"/>
    <w:tmpl w:val="8AAC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A7F03"/>
    <w:multiLevelType w:val="multilevel"/>
    <w:tmpl w:val="D8A6DC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2777A41"/>
    <w:multiLevelType w:val="multilevel"/>
    <w:tmpl w:val="E99E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87E42"/>
    <w:multiLevelType w:val="hybridMultilevel"/>
    <w:tmpl w:val="E38C21B6"/>
    <w:lvl w:ilvl="0" w:tplc="04150001">
      <w:start w:val="1"/>
      <w:numFmt w:val="bullet"/>
      <w:lvlText w:val=""/>
      <w:lvlJc w:val="left"/>
      <w:pPr>
        <w:ind w:left="1805" w:hanging="360"/>
      </w:pPr>
      <w:rPr>
        <w:rFonts w:ascii="Symbol" w:hAnsi="Symbol" w:hint="default"/>
      </w:rPr>
    </w:lvl>
    <w:lvl w:ilvl="1" w:tplc="04150003" w:tentative="1">
      <w:start w:val="1"/>
      <w:numFmt w:val="bullet"/>
      <w:lvlText w:val="o"/>
      <w:lvlJc w:val="left"/>
      <w:pPr>
        <w:ind w:left="2525" w:hanging="360"/>
      </w:pPr>
      <w:rPr>
        <w:rFonts w:ascii="Courier New" w:hAnsi="Courier New" w:hint="default"/>
      </w:rPr>
    </w:lvl>
    <w:lvl w:ilvl="2" w:tplc="04150005" w:tentative="1">
      <w:start w:val="1"/>
      <w:numFmt w:val="bullet"/>
      <w:lvlText w:val=""/>
      <w:lvlJc w:val="left"/>
      <w:pPr>
        <w:ind w:left="3245" w:hanging="360"/>
      </w:pPr>
      <w:rPr>
        <w:rFonts w:ascii="Wingdings" w:hAnsi="Wingdings" w:hint="default"/>
      </w:rPr>
    </w:lvl>
    <w:lvl w:ilvl="3" w:tplc="04150001" w:tentative="1">
      <w:start w:val="1"/>
      <w:numFmt w:val="bullet"/>
      <w:lvlText w:val=""/>
      <w:lvlJc w:val="left"/>
      <w:pPr>
        <w:ind w:left="3965" w:hanging="360"/>
      </w:pPr>
      <w:rPr>
        <w:rFonts w:ascii="Symbol" w:hAnsi="Symbol" w:hint="default"/>
      </w:rPr>
    </w:lvl>
    <w:lvl w:ilvl="4" w:tplc="04150003" w:tentative="1">
      <w:start w:val="1"/>
      <w:numFmt w:val="bullet"/>
      <w:lvlText w:val="o"/>
      <w:lvlJc w:val="left"/>
      <w:pPr>
        <w:ind w:left="4685" w:hanging="360"/>
      </w:pPr>
      <w:rPr>
        <w:rFonts w:ascii="Courier New" w:hAnsi="Courier New" w:hint="default"/>
      </w:rPr>
    </w:lvl>
    <w:lvl w:ilvl="5" w:tplc="04150005" w:tentative="1">
      <w:start w:val="1"/>
      <w:numFmt w:val="bullet"/>
      <w:lvlText w:val=""/>
      <w:lvlJc w:val="left"/>
      <w:pPr>
        <w:ind w:left="5405" w:hanging="360"/>
      </w:pPr>
      <w:rPr>
        <w:rFonts w:ascii="Wingdings" w:hAnsi="Wingdings" w:hint="default"/>
      </w:rPr>
    </w:lvl>
    <w:lvl w:ilvl="6" w:tplc="04150001" w:tentative="1">
      <w:start w:val="1"/>
      <w:numFmt w:val="bullet"/>
      <w:lvlText w:val=""/>
      <w:lvlJc w:val="left"/>
      <w:pPr>
        <w:ind w:left="6125" w:hanging="360"/>
      </w:pPr>
      <w:rPr>
        <w:rFonts w:ascii="Symbol" w:hAnsi="Symbol" w:hint="default"/>
      </w:rPr>
    </w:lvl>
    <w:lvl w:ilvl="7" w:tplc="04150003" w:tentative="1">
      <w:start w:val="1"/>
      <w:numFmt w:val="bullet"/>
      <w:lvlText w:val="o"/>
      <w:lvlJc w:val="left"/>
      <w:pPr>
        <w:ind w:left="6845" w:hanging="360"/>
      </w:pPr>
      <w:rPr>
        <w:rFonts w:ascii="Courier New" w:hAnsi="Courier New" w:hint="default"/>
      </w:rPr>
    </w:lvl>
    <w:lvl w:ilvl="8" w:tplc="04150005" w:tentative="1">
      <w:start w:val="1"/>
      <w:numFmt w:val="bullet"/>
      <w:lvlText w:val=""/>
      <w:lvlJc w:val="left"/>
      <w:pPr>
        <w:ind w:left="7565" w:hanging="360"/>
      </w:pPr>
      <w:rPr>
        <w:rFonts w:ascii="Wingdings" w:hAnsi="Wingdings" w:hint="default"/>
      </w:rPr>
    </w:lvl>
  </w:abstractNum>
  <w:abstractNum w:abstractNumId="8" w15:restartNumberingAfterBreak="0">
    <w:nsid w:val="2C7530D6"/>
    <w:multiLevelType w:val="hybridMultilevel"/>
    <w:tmpl w:val="8C482514"/>
    <w:lvl w:ilvl="0" w:tplc="86448932">
      <w:start w:val="1"/>
      <w:numFmt w:val="bullet"/>
      <w:lvlText w:val=""/>
      <w:lvlJc w:val="left"/>
      <w:pPr>
        <w:ind w:left="3267" w:hanging="360"/>
      </w:pPr>
      <w:rPr>
        <w:rFonts w:ascii="Symbol" w:hAnsi="Symbol" w:hint="default"/>
      </w:rPr>
    </w:lvl>
    <w:lvl w:ilvl="1" w:tplc="04150003" w:tentative="1">
      <w:start w:val="1"/>
      <w:numFmt w:val="bullet"/>
      <w:lvlText w:val="o"/>
      <w:lvlJc w:val="left"/>
      <w:pPr>
        <w:ind w:left="3987" w:hanging="360"/>
      </w:pPr>
      <w:rPr>
        <w:rFonts w:ascii="Courier New" w:hAnsi="Courier New" w:hint="default"/>
      </w:rPr>
    </w:lvl>
    <w:lvl w:ilvl="2" w:tplc="04150005" w:tentative="1">
      <w:start w:val="1"/>
      <w:numFmt w:val="bullet"/>
      <w:lvlText w:val=""/>
      <w:lvlJc w:val="left"/>
      <w:pPr>
        <w:ind w:left="4707" w:hanging="360"/>
      </w:pPr>
      <w:rPr>
        <w:rFonts w:ascii="Wingdings" w:hAnsi="Wingdings" w:hint="default"/>
      </w:rPr>
    </w:lvl>
    <w:lvl w:ilvl="3" w:tplc="04150001" w:tentative="1">
      <w:start w:val="1"/>
      <w:numFmt w:val="bullet"/>
      <w:lvlText w:val=""/>
      <w:lvlJc w:val="left"/>
      <w:pPr>
        <w:ind w:left="5427" w:hanging="360"/>
      </w:pPr>
      <w:rPr>
        <w:rFonts w:ascii="Symbol" w:hAnsi="Symbol" w:hint="default"/>
      </w:rPr>
    </w:lvl>
    <w:lvl w:ilvl="4" w:tplc="04150003" w:tentative="1">
      <w:start w:val="1"/>
      <w:numFmt w:val="bullet"/>
      <w:lvlText w:val="o"/>
      <w:lvlJc w:val="left"/>
      <w:pPr>
        <w:ind w:left="6147" w:hanging="360"/>
      </w:pPr>
      <w:rPr>
        <w:rFonts w:ascii="Courier New" w:hAnsi="Courier New" w:hint="default"/>
      </w:rPr>
    </w:lvl>
    <w:lvl w:ilvl="5" w:tplc="04150005" w:tentative="1">
      <w:start w:val="1"/>
      <w:numFmt w:val="bullet"/>
      <w:lvlText w:val=""/>
      <w:lvlJc w:val="left"/>
      <w:pPr>
        <w:ind w:left="6867" w:hanging="360"/>
      </w:pPr>
      <w:rPr>
        <w:rFonts w:ascii="Wingdings" w:hAnsi="Wingdings" w:hint="default"/>
      </w:rPr>
    </w:lvl>
    <w:lvl w:ilvl="6" w:tplc="04150001" w:tentative="1">
      <w:start w:val="1"/>
      <w:numFmt w:val="bullet"/>
      <w:lvlText w:val=""/>
      <w:lvlJc w:val="left"/>
      <w:pPr>
        <w:ind w:left="7587" w:hanging="360"/>
      </w:pPr>
      <w:rPr>
        <w:rFonts w:ascii="Symbol" w:hAnsi="Symbol" w:hint="default"/>
      </w:rPr>
    </w:lvl>
    <w:lvl w:ilvl="7" w:tplc="04150003" w:tentative="1">
      <w:start w:val="1"/>
      <w:numFmt w:val="bullet"/>
      <w:lvlText w:val="o"/>
      <w:lvlJc w:val="left"/>
      <w:pPr>
        <w:ind w:left="8307" w:hanging="360"/>
      </w:pPr>
      <w:rPr>
        <w:rFonts w:ascii="Courier New" w:hAnsi="Courier New" w:hint="default"/>
      </w:rPr>
    </w:lvl>
    <w:lvl w:ilvl="8" w:tplc="04150005" w:tentative="1">
      <w:start w:val="1"/>
      <w:numFmt w:val="bullet"/>
      <w:lvlText w:val=""/>
      <w:lvlJc w:val="left"/>
      <w:pPr>
        <w:ind w:left="9027" w:hanging="360"/>
      </w:pPr>
      <w:rPr>
        <w:rFonts w:ascii="Wingdings" w:hAnsi="Wingdings" w:hint="default"/>
      </w:rPr>
    </w:lvl>
  </w:abstractNum>
  <w:abstractNum w:abstractNumId="9" w15:restartNumberingAfterBreak="0">
    <w:nsid w:val="33521002"/>
    <w:multiLevelType w:val="hybridMultilevel"/>
    <w:tmpl w:val="9F7E348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59851C5"/>
    <w:multiLevelType w:val="hybridMultilevel"/>
    <w:tmpl w:val="17FA3F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D9D784E"/>
    <w:multiLevelType w:val="hybridMultilevel"/>
    <w:tmpl w:val="74901F62"/>
    <w:lvl w:ilvl="0" w:tplc="5F6AF912">
      <w:start w:val="1"/>
      <w:numFmt w:val="upperRoman"/>
      <w:lvlText w:val="%1."/>
      <w:lvlJc w:val="left"/>
      <w:pPr>
        <w:ind w:left="1080" w:hanging="72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4802980"/>
    <w:multiLevelType w:val="hybridMultilevel"/>
    <w:tmpl w:val="CA96793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22D4680"/>
    <w:multiLevelType w:val="hybridMultilevel"/>
    <w:tmpl w:val="9DC627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23C1E9E"/>
    <w:multiLevelType w:val="hybridMultilevel"/>
    <w:tmpl w:val="6F0A3B7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538131D"/>
    <w:multiLevelType w:val="hybridMultilevel"/>
    <w:tmpl w:val="C83EA42E"/>
    <w:lvl w:ilvl="0" w:tplc="86448932">
      <w:start w:val="1"/>
      <w:numFmt w:val="bullet"/>
      <w:lvlText w:val=""/>
      <w:lvlJc w:val="left"/>
      <w:pPr>
        <w:ind w:left="1760" w:hanging="360"/>
      </w:pPr>
      <w:rPr>
        <w:rFonts w:ascii="Symbol" w:hAnsi="Symbol" w:hint="default"/>
      </w:rPr>
    </w:lvl>
    <w:lvl w:ilvl="1" w:tplc="04150003" w:tentative="1">
      <w:start w:val="1"/>
      <w:numFmt w:val="bullet"/>
      <w:lvlText w:val="o"/>
      <w:lvlJc w:val="left"/>
      <w:pPr>
        <w:ind w:left="2480" w:hanging="360"/>
      </w:pPr>
      <w:rPr>
        <w:rFonts w:ascii="Courier New" w:hAnsi="Courier New" w:hint="default"/>
      </w:rPr>
    </w:lvl>
    <w:lvl w:ilvl="2" w:tplc="04150005" w:tentative="1">
      <w:start w:val="1"/>
      <w:numFmt w:val="bullet"/>
      <w:lvlText w:val=""/>
      <w:lvlJc w:val="left"/>
      <w:pPr>
        <w:ind w:left="3200" w:hanging="360"/>
      </w:pPr>
      <w:rPr>
        <w:rFonts w:ascii="Wingdings" w:hAnsi="Wingdings" w:hint="default"/>
      </w:rPr>
    </w:lvl>
    <w:lvl w:ilvl="3" w:tplc="04150001" w:tentative="1">
      <w:start w:val="1"/>
      <w:numFmt w:val="bullet"/>
      <w:lvlText w:val=""/>
      <w:lvlJc w:val="left"/>
      <w:pPr>
        <w:ind w:left="3920" w:hanging="360"/>
      </w:pPr>
      <w:rPr>
        <w:rFonts w:ascii="Symbol" w:hAnsi="Symbol" w:hint="default"/>
      </w:rPr>
    </w:lvl>
    <w:lvl w:ilvl="4" w:tplc="04150003" w:tentative="1">
      <w:start w:val="1"/>
      <w:numFmt w:val="bullet"/>
      <w:lvlText w:val="o"/>
      <w:lvlJc w:val="left"/>
      <w:pPr>
        <w:ind w:left="4640" w:hanging="360"/>
      </w:pPr>
      <w:rPr>
        <w:rFonts w:ascii="Courier New" w:hAnsi="Courier New" w:hint="default"/>
      </w:rPr>
    </w:lvl>
    <w:lvl w:ilvl="5" w:tplc="04150005" w:tentative="1">
      <w:start w:val="1"/>
      <w:numFmt w:val="bullet"/>
      <w:lvlText w:val=""/>
      <w:lvlJc w:val="left"/>
      <w:pPr>
        <w:ind w:left="5360" w:hanging="360"/>
      </w:pPr>
      <w:rPr>
        <w:rFonts w:ascii="Wingdings" w:hAnsi="Wingdings" w:hint="default"/>
      </w:rPr>
    </w:lvl>
    <w:lvl w:ilvl="6" w:tplc="04150001" w:tentative="1">
      <w:start w:val="1"/>
      <w:numFmt w:val="bullet"/>
      <w:lvlText w:val=""/>
      <w:lvlJc w:val="left"/>
      <w:pPr>
        <w:ind w:left="6080" w:hanging="360"/>
      </w:pPr>
      <w:rPr>
        <w:rFonts w:ascii="Symbol" w:hAnsi="Symbol" w:hint="default"/>
      </w:rPr>
    </w:lvl>
    <w:lvl w:ilvl="7" w:tplc="04150003" w:tentative="1">
      <w:start w:val="1"/>
      <w:numFmt w:val="bullet"/>
      <w:lvlText w:val="o"/>
      <w:lvlJc w:val="left"/>
      <w:pPr>
        <w:ind w:left="6800" w:hanging="360"/>
      </w:pPr>
      <w:rPr>
        <w:rFonts w:ascii="Courier New" w:hAnsi="Courier New" w:hint="default"/>
      </w:rPr>
    </w:lvl>
    <w:lvl w:ilvl="8" w:tplc="04150005" w:tentative="1">
      <w:start w:val="1"/>
      <w:numFmt w:val="bullet"/>
      <w:lvlText w:val=""/>
      <w:lvlJc w:val="left"/>
      <w:pPr>
        <w:ind w:left="7520" w:hanging="360"/>
      </w:pPr>
      <w:rPr>
        <w:rFonts w:ascii="Wingdings" w:hAnsi="Wingdings" w:hint="default"/>
      </w:rPr>
    </w:lvl>
  </w:abstractNum>
  <w:abstractNum w:abstractNumId="16" w15:restartNumberingAfterBreak="0">
    <w:nsid w:val="5DD61A67"/>
    <w:multiLevelType w:val="multilevel"/>
    <w:tmpl w:val="3E8E2B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E4F3705"/>
    <w:multiLevelType w:val="hybridMultilevel"/>
    <w:tmpl w:val="8CB0A1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6773660A"/>
    <w:multiLevelType w:val="hybridMultilevel"/>
    <w:tmpl w:val="581227D4"/>
    <w:lvl w:ilvl="0" w:tplc="0C0EEC78">
      <w:start w:val="1"/>
      <w:numFmt w:val="low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3280FA3"/>
    <w:multiLevelType w:val="multilevel"/>
    <w:tmpl w:val="2558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60A80"/>
    <w:multiLevelType w:val="hybridMultilevel"/>
    <w:tmpl w:val="CB228852"/>
    <w:lvl w:ilvl="0" w:tplc="655E6508">
      <w:start w:val="1"/>
      <w:numFmt w:val="decimal"/>
      <w:lvlText w:val="%1."/>
      <w:lvlJc w:val="left"/>
      <w:pPr>
        <w:ind w:left="720" w:hanging="360"/>
      </w:pPr>
      <w:rPr>
        <w:rFonts w:cs="Times New Roman" w:hint="default"/>
      </w:rPr>
    </w:lvl>
    <w:lvl w:ilvl="1" w:tplc="53AE9D2A">
      <w:start w:val="1"/>
      <w:numFmt w:val="lowerLetter"/>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6B66C5D"/>
    <w:multiLevelType w:val="hybridMultilevel"/>
    <w:tmpl w:val="E94A60A8"/>
    <w:lvl w:ilvl="0" w:tplc="9500B9E4">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15:restartNumberingAfterBreak="0">
    <w:nsid w:val="7AAD09AA"/>
    <w:multiLevelType w:val="hybridMultilevel"/>
    <w:tmpl w:val="ADCC1C4C"/>
    <w:lvl w:ilvl="0" w:tplc="0415000F">
      <w:start w:val="1"/>
      <w:numFmt w:val="decimal"/>
      <w:lvlText w:val="%1."/>
      <w:lvlJc w:val="left"/>
      <w:pPr>
        <w:ind w:left="645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C9B202E"/>
    <w:multiLevelType w:val="hybridMultilevel"/>
    <w:tmpl w:val="C4C2DDF6"/>
    <w:lvl w:ilvl="0" w:tplc="78B6502A">
      <w:start w:val="1"/>
      <w:numFmt w:val="decimal"/>
      <w:lvlText w:val="%1)"/>
      <w:lvlJc w:val="left"/>
      <w:pPr>
        <w:ind w:left="930" w:hanging="57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E304BF4"/>
    <w:multiLevelType w:val="hybridMultilevel"/>
    <w:tmpl w:val="00762738"/>
    <w:lvl w:ilvl="0" w:tplc="F69089CC">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5"/>
  </w:num>
  <w:num w:numId="2">
    <w:abstractNumId w:val="12"/>
  </w:num>
  <w:num w:numId="3">
    <w:abstractNumId w:val="9"/>
  </w:num>
  <w:num w:numId="4">
    <w:abstractNumId w:val="23"/>
  </w:num>
  <w:num w:numId="5">
    <w:abstractNumId w:val="2"/>
  </w:num>
  <w:num w:numId="6">
    <w:abstractNumId w:val="18"/>
  </w:num>
  <w:num w:numId="7">
    <w:abstractNumId w:val="11"/>
  </w:num>
  <w:num w:numId="8">
    <w:abstractNumId w:val="17"/>
  </w:num>
  <w:num w:numId="9">
    <w:abstractNumId w:val="10"/>
  </w:num>
  <w:num w:numId="10">
    <w:abstractNumId w:val="22"/>
  </w:num>
  <w:num w:numId="11">
    <w:abstractNumId w:val="13"/>
  </w:num>
  <w:num w:numId="12">
    <w:abstractNumId w:val="14"/>
  </w:num>
  <w:num w:numId="13">
    <w:abstractNumId w:val="19"/>
  </w:num>
  <w:num w:numId="14">
    <w:abstractNumId w:val="6"/>
  </w:num>
  <w:num w:numId="15">
    <w:abstractNumId w:val="4"/>
  </w:num>
  <w:num w:numId="16">
    <w:abstractNumId w:val="3"/>
  </w:num>
  <w:num w:numId="17">
    <w:abstractNumId w:val="20"/>
  </w:num>
  <w:num w:numId="18">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9">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1">
    <w:abstractNumId w:val="0"/>
  </w:num>
  <w:num w:numId="22">
    <w:abstractNumId w:val="16"/>
  </w:num>
  <w:num w:numId="23">
    <w:abstractNumId w:val="21"/>
  </w:num>
  <w:num w:numId="24">
    <w:abstractNumId w:val="7"/>
  </w:num>
  <w:num w:numId="25">
    <w:abstractNumId w:val="24"/>
  </w:num>
  <w:num w:numId="26">
    <w:abstractNumId w:val="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8"/>
  <w:hyphenationZone w:val="425"/>
  <w:drawingGridHorizontalSpacing w:val="142"/>
  <w:drawingGridVerticalSpacing w:val="142"/>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9E"/>
    <w:rsid w:val="000045EF"/>
    <w:rsid w:val="00005253"/>
    <w:rsid w:val="0000636F"/>
    <w:rsid w:val="00011E33"/>
    <w:rsid w:val="00020D0A"/>
    <w:rsid w:val="00020F63"/>
    <w:rsid w:val="0003519E"/>
    <w:rsid w:val="000468AB"/>
    <w:rsid w:val="000504F5"/>
    <w:rsid w:val="00050834"/>
    <w:rsid w:val="00051C0F"/>
    <w:rsid w:val="000578C7"/>
    <w:rsid w:val="00060BB1"/>
    <w:rsid w:val="00065BCC"/>
    <w:rsid w:val="00066DD5"/>
    <w:rsid w:val="000674AD"/>
    <w:rsid w:val="000763EF"/>
    <w:rsid w:val="00076C79"/>
    <w:rsid w:val="00090BDA"/>
    <w:rsid w:val="0009613A"/>
    <w:rsid w:val="00096C4A"/>
    <w:rsid w:val="000B19F9"/>
    <w:rsid w:val="000B778D"/>
    <w:rsid w:val="000B798B"/>
    <w:rsid w:val="000E2BFB"/>
    <w:rsid w:val="000F2D3B"/>
    <w:rsid w:val="000F597F"/>
    <w:rsid w:val="000F5EA4"/>
    <w:rsid w:val="00100055"/>
    <w:rsid w:val="0010089A"/>
    <w:rsid w:val="00101E9C"/>
    <w:rsid w:val="00103237"/>
    <w:rsid w:val="0010729D"/>
    <w:rsid w:val="001174A7"/>
    <w:rsid w:val="00124361"/>
    <w:rsid w:val="00124F70"/>
    <w:rsid w:val="00126177"/>
    <w:rsid w:val="00143827"/>
    <w:rsid w:val="001528A2"/>
    <w:rsid w:val="001613EF"/>
    <w:rsid w:val="00166305"/>
    <w:rsid w:val="001708A1"/>
    <w:rsid w:val="0018084D"/>
    <w:rsid w:val="00187506"/>
    <w:rsid w:val="00191439"/>
    <w:rsid w:val="001A2450"/>
    <w:rsid w:val="001A36B8"/>
    <w:rsid w:val="001B15AE"/>
    <w:rsid w:val="001C4FB1"/>
    <w:rsid w:val="001E26B8"/>
    <w:rsid w:val="001E39C9"/>
    <w:rsid w:val="001E6E77"/>
    <w:rsid w:val="001F0C54"/>
    <w:rsid w:val="001F2E93"/>
    <w:rsid w:val="00200E70"/>
    <w:rsid w:val="0021092D"/>
    <w:rsid w:val="00212F77"/>
    <w:rsid w:val="002151F5"/>
    <w:rsid w:val="0023522B"/>
    <w:rsid w:val="00240803"/>
    <w:rsid w:val="00242FA0"/>
    <w:rsid w:val="002449A3"/>
    <w:rsid w:val="00250C7A"/>
    <w:rsid w:val="00254C0D"/>
    <w:rsid w:val="00256465"/>
    <w:rsid w:val="002646BB"/>
    <w:rsid w:val="002702FD"/>
    <w:rsid w:val="00284CFE"/>
    <w:rsid w:val="00290DE7"/>
    <w:rsid w:val="00292682"/>
    <w:rsid w:val="002A10EC"/>
    <w:rsid w:val="002A2E73"/>
    <w:rsid w:val="002B231B"/>
    <w:rsid w:val="002B4714"/>
    <w:rsid w:val="002C0A0A"/>
    <w:rsid w:val="002C2984"/>
    <w:rsid w:val="002C6D06"/>
    <w:rsid w:val="002D517A"/>
    <w:rsid w:val="002D5C94"/>
    <w:rsid w:val="002D73C3"/>
    <w:rsid w:val="002E1D47"/>
    <w:rsid w:val="002E404A"/>
    <w:rsid w:val="002E5A96"/>
    <w:rsid w:val="002E6BC6"/>
    <w:rsid w:val="002F4249"/>
    <w:rsid w:val="002F6F6A"/>
    <w:rsid w:val="00316057"/>
    <w:rsid w:val="00320895"/>
    <w:rsid w:val="003225DC"/>
    <w:rsid w:val="00326203"/>
    <w:rsid w:val="00331C20"/>
    <w:rsid w:val="003344F3"/>
    <w:rsid w:val="0034198F"/>
    <w:rsid w:val="00342AE3"/>
    <w:rsid w:val="003460C2"/>
    <w:rsid w:val="00346E40"/>
    <w:rsid w:val="00355AB7"/>
    <w:rsid w:val="00355B1C"/>
    <w:rsid w:val="00361090"/>
    <w:rsid w:val="00366002"/>
    <w:rsid w:val="003845DC"/>
    <w:rsid w:val="003A2B8C"/>
    <w:rsid w:val="003B15BF"/>
    <w:rsid w:val="003B486A"/>
    <w:rsid w:val="003B5C4C"/>
    <w:rsid w:val="003C27E0"/>
    <w:rsid w:val="003C45A3"/>
    <w:rsid w:val="00401805"/>
    <w:rsid w:val="00401E3F"/>
    <w:rsid w:val="0041100D"/>
    <w:rsid w:val="00413110"/>
    <w:rsid w:val="00421228"/>
    <w:rsid w:val="00422550"/>
    <w:rsid w:val="00424F61"/>
    <w:rsid w:val="00432086"/>
    <w:rsid w:val="004324EC"/>
    <w:rsid w:val="00444140"/>
    <w:rsid w:val="004452EC"/>
    <w:rsid w:val="00454A76"/>
    <w:rsid w:val="0046488A"/>
    <w:rsid w:val="00464E8A"/>
    <w:rsid w:val="00475342"/>
    <w:rsid w:val="00480AD0"/>
    <w:rsid w:val="0049411C"/>
    <w:rsid w:val="00494D23"/>
    <w:rsid w:val="00497E18"/>
    <w:rsid w:val="004A586E"/>
    <w:rsid w:val="004B0DAF"/>
    <w:rsid w:val="004B7840"/>
    <w:rsid w:val="004D40B5"/>
    <w:rsid w:val="004E3D1A"/>
    <w:rsid w:val="004E6F2F"/>
    <w:rsid w:val="004F193E"/>
    <w:rsid w:val="004F212A"/>
    <w:rsid w:val="005038EC"/>
    <w:rsid w:val="00505F3E"/>
    <w:rsid w:val="005228C7"/>
    <w:rsid w:val="005229D0"/>
    <w:rsid w:val="00524880"/>
    <w:rsid w:val="0053131A"/>
    <w:rsid w:val="00533E72"/>
    <w:rsid w:val="00545A80"/>
    <w:rsid w:val="0054616E"/>
    <w:rsid w:val="005538F9"/>
    <w:rsid w:val="00557AED"/>
    <w:rsid w:val="00560830"/>
    <w:rsid w:val="005630A4"/>
    <w:rsid w:val="0057059C"/>
    <w:rsid w:val="00573DAB"/>
    <w:rsid w:val="00587FC6"/>
    <w:rsid w:val="0059531B"/>
    <w:rsid w:val="005A3356"/>
    <w:rsid w:val="005A493A"/>
    <w:rsid w:val="005B06D2"/>
    <w:rsid w:val="005B1B82"/>
    <w:rsid w:val="005C1881"/>
    <w:rsid w:val="005C669F"/>
    <w:rsid w:val="005C7999"/>
    <w:rsid w:val="005D09E1"/>
    <w:rsid w:val="005D1514"/>
    <w:rsid w:val="005D1AE4"/>
    <w:rsid w:val="005D61B1"/>
    <w:rsid w:val="005E1C93"/>
    <w:rsid w:val="005F0118"/>
    <w:rsid w:val="005F14F7"/>
    <w:rsid w:val="005F45EC"/>
    <w:rsid w:val="005F5A8E"/>
    <w:rsid w:val="00613239"/>
    <w:rsid w:val="00617A23"/>
    <w:rsid w:val="006327C2"/>
    <w:rsid w:val="006346F3"/>
    <w:rsid w:val="00640267"/>
    <w:rsid w:val="00642C46"/>
    <w:rsid w:val="006435E5"/>
    <w:rsid w:val="006529AD"/>
    <w:rsid w:val="0067079E"/>
    <w:rsid w:val="00671DDC"/>
    <w:rsid w:val="00682D38"/>
    <w:rsid w:val="006A0D6A"/>
    <w:rsid w:val="006A1186"/>
    <w:rsid w:val="006A33B4"/>
    <w:rsid w:val="006B232C"/>
    <w:rsid w:val="006B298C"/>
    <w:rsid w:val="006B3E63"/>
    <w:rsid w:val="006B7CA4"/>
    <w:rsid w:val="006C35FB"/>
    <w:rsid w:val="006C5613"/>
    <w:rsid w:val="006D7698"/>
    <w:rsid w:val="006F3A59"/>
    <w:rsid w:val="006F5EE7"/>
    <w:rsid w:val="007018E2"/>
    <w:rsid w:val="007050D6"/>
    <w:rsid w:val="007169E1"/>
    <w:rsid w:val="00717535"/>
    <w:rsid w:val="0072393D"/>
    <w:rsid w:val="007252BC"/>
    <w:rsid w:val="00731F86"/>
    <w:rsid w:val="0073397E"/>
    <w:rsid w:val="007379E0"/>
    <w:rsid w:val="007432B5"/>
    <w:rsid w:val="00750F09"/>
    <w:rsid w:val="00755173"/>
    <w:rsid w:val="0076411A"/>
    <w:rsid w:val="00766B6C"/>
    <w:rsid w:val="0076770C"/>
    <w:rsid w:val="007774FA"/>
    <w:rsid w:val="00780DB0"/>
    <w:rsid w:val="007924E3"/>
    <w:rsid w:val="007A731E"/>
    <w:rsid w:val="007B1C69"/>
    <w:rsid w:val="007C58CC"/>
    <w:rsid w:val="007D1B25"/>
    <w:rsid w:val="007D462C"/>
    <w:rsid w:val="007D4B7B"/>
    <w:rsid w:val="007D62BC"/>
    <w:rsid w:val="007D7455"/>
    <w:rsid w:val="007E23AD"/>
    <w:rsid w:val="007F313E"/>
    <w:rsid w:val="007F3938"/>
    <w:rsid w:val="007F40F3"/>
    <w:rsid w:val="00803E56"/>
    <w:rsid w:val="00814961"/>
    <w:rsid w:val="00822C37"/>
    <w:rsid w:val="00824E38"/>
    <w:rsid w:val="008268B5"/>
    <w:rsid w:val="008329EA"/>
    <w:rsid w:val="008337C3"/>
    <w:rsid w:val="00847DE4"/>
    <w:rsid w:val="008658D4"/>
    <w:rsid w:val="00867B71"/>
    <w:rsid w:val="008834D7"/>
    <w:rsid w:val="008920ED"/>
    <w:rsid w:val="00897C2E"/>
    <w:rsid w:val="008A3E96"/>
    <w:rsid w:val="008B04B4"/>
    <w:rsid w:val="008B0D29"/>
    <w:rsid w:val="008B2738"/>
    <w:rsid w:val="008B576F"/>
    <w:rsid w:val="008B6E6B"/>
    <w:rsid w:val="008B7A68"/>
    <w:rsid w:val="008C4333"/>
    <w:rsid w:val="008D1E36"/>
    <w:rsid w:val="008E37F0"/>
    <w:rsid w:val="008F1FA7"/>
    <w:rsid w:val="008F7762"/>
    <w:rsid w:val="00904017"/>
    <w:rsid w:val="0090511A"/>
    <w:rsid w:val="00912432"/>
    <w:rsid w:val="00914BD2"/>
    <w:rsid w:val="00921790"/>
    <w:rsid w:val="00922AF5"/>
    <w:rsid w:val="00925683"/>
    <w:rsid w:val="00933DDA"/>
    <w:rsid w:val="00941816"/>
    <w:rsid w:val="0094461E"/>
    <w:rsid w:val="009459D9"/>
    <w:rsid w:val="00960C71"/>
    <w:rsid w:val="00965F0C"/>
    <w:rsid w:val="00973876"/>
    <w:rsid w:val="00976D24"/>
    <w:rsid w:val="00977C3E"/>
    <w:rsid w:val="00980FBB"/>
    <w:rsid w:val="00985247"/>
    <w:rsid w:val="009853D4"/>
    <w:rsid w:val="0098672C"/>
    <w:rsid w:val="00991547"/>
    <w:rsid w:val="009A0D5D"/>
    <w:rsid w:val="009A7F5E"/>
    <w:rsid w:val="009B6413"/>
    <w:rsid w:val="009D0667"/>
    <w:rsid w:val="009D7DB4"/>
    <w:rsid w:val="009E7824"/>
    <w:rsid w:val="009F2811"/>
    <w:rsid w:val="009F5D62"/>
    <w:rsid w:val="00A008C9"/>
    <w:rsid w:val="00A03E9A"/>
    <w:rsid w:val="00A0683C"/>
    <w:rsid w:val="00A1020A"/>
    <w:rsid w:val="00A155E8"/>
    <w:rsid w:val="00A20785"/>
    <w:rsid w:val="00A20E9E"/>
    <w:rsid w:val="00A3156B"/>
    <w:rsid w:val="00A4139E"/>
    <w:rsid w:val="00A475E1"/>
    <w:rsid w:val="00A501D2"/>
    <w:rsid w:val="00A5738C"/>
    <w:rsid w:val="00A60AA1"/>
    <w:rsid w:val="00A64F2D"/>
    <w:rsid w:val="00A70A4C"/>
    <w:rsid w:val="00A7394C"/>
    <w:rsid w:val="00A90C78"/>
    <w:rsid w:val="00A9641B"/>
    <w:rsid w:val="00AA216E"/>
    <w:rsid w:val="00AA5E0F"/>
    <w:rsid w:val="00AB0EB3"/>
    <w:rsid w:val="00AB1F2D"/>
    <w:rsid w:val="00AB2C37"/>
    <w:rsid w:val="00AB3451"/>
    <w:rsid w:val="00AB351E"/>
    <w:rsid w:val="00AB66E7"/>
    <w:rsid w:val="00AB6857"/>
    <w:rsid w:val="00AC2E68"/>
    <w:rsid w:val="00AC48DF"/>
    <w:rsid w:val="00AD083A"/>
    <w:rsid w:val="00AD123E"/>
    <w:rsid w:val="00AD2083"/>
    <w:rsid w:val="00AE1057"/>
    <w:rsid w:val="00AE15C6"/>
    <w:rsid w:val="00AE20D8"/>
    <w:rsid w:val="00B1072E"/>
    <w:rsid w:val="00B13406"/>
    <w:rsid w:val="00B2605D"/>
    <w:rsid w:val="00B3338A"/>
    <w:rsid w:val="00B35C8C"/>
    <w:rsid w:val="00B36182"/>
    <w:rsid w:val="00B3710C"/>
    <w:rsid w:val="00B37CE6"/>
    <w:rsid w:val="00B519AF"/>
    <w:rsid w:val="00B61CCE"/>
    <w:rsid w:val="00B62999"/>
    <w:rsid w:val="00B635C8"/>
    <w:rsid w:val="00B654F9"/>
    <w:rsid w:val="00B72712"/>
    <w:rsid w:val="00B75756"/>
    <w:rsid w:val="00B85AA3"/>
    <w:rsid w:val="00B90A88"/>
    <w:rsid w:val="00B95275"/>
    <w:rsid w:val="00B9717D"/>
    <w:rsid w:val="00B97304"/>
    <w:rsid w:val="00BA0495"/>
    <w:rsid w:val="00BA1C88"/>
    <w:rsid w:val="00BA3FF8"/>
    <w:rsid w:val="00BA4124"/>
    <w:rsid w:val="00BA4B95"/>
    <w:rsid w:val="00BB2105"/>
    <w:rsid w:val="00BC6D7D"/>
    <w:rsid w:val="00BD2197"/>
    <w:rsid w:val="00BD3A30"/>
    <w:rsid w:val="00BD7878"/>
    <w:rsid w:val="00BD7A36"/>
    <w:rsid w:val="00BE05C2"/>
    <w:rsid w:val="00BF29A1"/>
    <w:rsid w:val="00BF3A8D"/>
    <w:rsid w:val="00BF4F68"/>
    <w:rsid w:val="00BF5FF7"/>
    <w:rsid w:val="00C00AA8"/>
    <w:rsid w:val="00C01FC0"/>
    <w:rsid w:val="00C05002"/>
    <w:rsid w:val="00C0606A"/>
    <w:rsid w:val="00C10F13"/>
    <w:rsid w:val="00C24499"/>
    <w:rsid w:val="00C24E0B"/>
    <w:rsid w:val="00C258CE"/>
    <w:rsid w:val="00C30209"/>
    <w:rsid w:val="00C332C8"/>
    <w:rsid w:val="00C3343E"/>
    <w:rsid w:val="00C42FDC"/>
    <w:rsid w:val="00C45F27"/>
    <w:rsid w:val="00C5784B"/>
    <w:rsid w:val="00C6367D"/>
    <w:rsid w:val="00C647F9"/>
    <w:rsid w:val="00C706E7"/>
    <w:rsid w:val="00C75134"/>
    <w:rsid w:val="00C753FE"/>
    <w:rsid w:val="00C84CBD"/>
    <w:rsid w:val="00C94543"/>
    <w:rsid w:val="00C9468C"/>
    <w:rsid w:val="00C952D4"/>
    <w:rsid w:val="00C9536D"/>
    <w:rsid w:val="00CB39AD"/>
    <w:rsid w:val="00CB45EA"/>
    <w:rsid w:val="00CC6912"/>
    <w:rsid w:val="00CC7640"/>
    <w:rsid w:val="00CE0344"/>
    <w:rsid w:val="00CE381A"/>
    <w:rsid w:val="00CE64E5"/>
    <w:rsid w:val="00CF1961"/>
    <w:rsid w:val="00CF362A"/>
    <w:rsid w:val="00CF6244"/>
    <w:rsid w:val="00D00B48"/>
    <w:rsid w:val="00D059BA"/>
    <w:rsid w:val="00D10ED9"/>
    <w:rsid w:val="00D12011"/>
    <w:rsid w:val="00D121FD"/>
    <w:rsid w:val="00D12C1A"/>
    <w:rsid w:val="00D21080"/>
    <w:rsid w:val="00D33B43"/>
    <w:rsid w:val="00D34576"/>
    <w:rsid w:val="00D62E78"/>
    <w:rsid w:val="00D74D2F"/>
    <w:rsid w:val="00D77CE3"/>
    <w:rsid w:val="00D826DE"/>
    <w:rsid w:val="00D82831"/>
    <w:rsid w:val="00D864D3"/>
    <w:rsid w:val="00D868C9"/>
    <w:rsid w:val="00D90DD7"/>
    <w:rsid w:val="00D96A6B"/>
    <w:rsid w:val="00DA6587"/>
    <w:rsid w:val="00DA7088"/>
    <w:rsid w:val="00DB367E"/>
    <w:rsid w:val="00DB3CBE"/>
    <w:rsid w:val="00DD21B1"/>
    <w:rsid w:val="00DE3D8A"/>
    <w:rsid w:val="00E01941"/>
    <w:rsid w:val="00E13576"/>
    <w:rsid w:val="00E15EFA"/>
    <w:rsid w:val="00E22F2B"/>
    <w:rsid w:val="00E24E26"/>
    <w:rsid w:val="00E27F21"/>
    <w:rsid w:val="00E321C8"/>
    <w:rsid w:val="00E359C3"/>
    <w:rsid w:val="00E37AF9"/>
    <w:rsid w:val="00E45B9F"/>
    <w:rsid w:val="00E50458"/>
    <w:rsid w:val="00E51751"/>
    <w:rsid w:val="00E53272"/>
    <w:rsid w:val="00E62163"/>
    <w:rsid w:val="00E62573"/>
    <w:rsid w:val="00E646E4"/>
    <w:rsid w:val="00E6612A"/>
    <w:rsid w:val="00E6772E"/>
    <w:rsid w:val="00E70F9C"/>
    <w:rsid w:val="00E90B6D"/>
    <w:rsid w:val="00EA3D2F"/>
    <w:rsid w:val="00EA504C"/>
    <w:rsid w:val="00EA7323"/>
    <w:rsid w:val="00EB1304"/>
    <w:rsid w:val="00EB262C"/>
    <w:rsid w:val="00EB3DB7"/>
    <w:rsid w:val="00EC704C"/>
    <w:rsid w:val="00ED4DD8"/>
    <w:rsid w:val="00ED6453"/>
    <w:rsid w:val="00EE7FAE"/>
    <w:rsid w:val="00EF6147"/>
    <w:rsid w:val="00EF7B93"/>
    <w:rsid w:val="00F070DA"/>
    <w:rsid w:val="00F07E5B"/>
    <w:rsid w:val="00F145A9"/>
    <w:rsid w:val="00F14DF1"/>
    <w:rsid w:val="00F42013"/>
    <w:rsid w:val="00F4464D"/>
    <w:rsid w:val="00F50498"/>
    <w:rsid w:val="00F569C5"/>
    <w:rsid w:val="00F57BCF"/>
    <w:rsid w:val="00F61EB0"/>
    <w:rsid w:val="00F62E64"/>
    <w:rsid w:val="00F92C61"/>
    <w:rsid w:val="00FA0471"/>
    <w:rsid w:val="00FA5101"/>
    <w:rsid w:val="00FB4104"/>
    <w:rsid w:val="00FC1D14"/>
    <w:rsid w:val="00FC2606"/>
    <w:rsid w:val="00FC3BBC"/>
    <w:rsid w:val="00FC43A0"/>
    <w:rsid w:val="00FC558C"/>
    <w:rsid w:val="00FD35DA"/>
    <w:rsid w:val="00FD546E"/>
    <w:rsid w:val="00FE1045"/>
    <w:rsid w:val="00FE2F7E"/>
    <w:rsid w:val="00FE4763"/>
    <w:rsid w:val="00FE48AB"/>
    <w:rsid w:val="00FE73D8"/>
    <w:rsid w:val="00FF29F0"/>
    <w:rsid w:val="00FF6BD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9324DB"/>
  <w14:defaultImageDpi w14:val="0"/>
  <w15:docId w15:val="{4316E1D1-F7E8-4DCF-A6DE-1ED22108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3B15BF"/>
    <w:rPr>
      <w:rFonts w:cs="Times New Roman"/>
      <w:color w:val="FF0000"/>
      <w:u w:val="single" w:color="FF0000"/>
    </w:rPr>
  </w:style>
  <w:style w:type="paragraph" w:styleId="Tekstdymka">
    <w:name w:val="Balloon Text"/>
    <w:basedOn w:val="Normalny"/>
    <w:link w:val="TekstdymkaZnak"/>
    <w:uiPriority w:val="99"/>
    <w:semiHidden/>
    <w:unhideWhenUsed/>
    <w:rsid w:val="00FD546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FD546E"/>
    <w:rPr>
      <w:rFonts w:ascii="Segoe UI" w:hAnsi="Segoe UI" w:cs="Segoe UI"/>
      <w:sz w:val="18"/>
      <w:szCs w:val="18"/>
    </w:rPr>
  </w:style>
  <w:style w:type="paragraph" w:styleId="Nagwek">
    <w:name w:val="header"/>
    <w:basedOn w:val="Normalny"/>
    <w:link w:val="NagwekZnak"/>
    <w:uiPriority w:val="99"/>
    <w:unhideWhenUsed/>
    <w:rsid w:val="00076C79"/>
    <w:pPr>
      <w:tabs>
        <w:tab w:val="center" w:pos="4536"/>
        <w:tab w:val="right" w:pos="9072"/>
      </w:tabs>
    </w:pPr>
  </w:style>
  <w:style w:type="character" w:customStyle="1" w:styleId="NagwekZnak">
    <w:name w:val="Nagłówek Znak"/>
    <w:basedOn w:val="Domylnaczcionkaakapitu"/>
    <w:link w:val="Nagwek"/>
    <w:uiPriority w:val="99"/>
    <w:locked/>
    <w:rsid w:val="00076C79"/>
    <w:rPr>
      <w:rFonts w:cs="Times New Roman"/>
      <w:sz w:val="24"/>
      <w:szCs w:val="24"/>
    </w:rPr>
  </w:style>
  <w:style w:type="paragraph" w:styleId="Stopka">
    <w:name w:val="footer"/>
    <w:basedOn w:val="Normalny"/>
    <w:link w:val="StopkaZnak"/>
    <w:uiPriority w:val="99"/>
    <w:unhideWhenUsed/>
    <w:rsid w:val="00076C79"/>
    <w:pPr>
      <w:tabs>
        <w:tab w:val="center" w:pos="4536"/>
        <w:tab w:val="right" w:pos="9072"/>
      </w:tabs>
    </w:pPr>
  </w:style>
  <w:style w:type="character" w:customStyle="1" w:styleId="StopkaZnak">
    <w:name w:val="Stopka Znak"/>
    <w:basedOn w:val="Domylnaczcionkaakapitu"/>
    <w:link w:val="Stopka"/>
    <w:uiPriority w:val="99"/>
    <w:locked/>
    <w:rsid w:val="00076C79"/>
    <w:rPr>
      <w:rFonts w:cs="Times New Roman"/>
      <w:sz w:val="24"/>
      <w:szCs w:val="24"/>
    </w:rPr>
  </w:style>
  <w:style w:type="paragraph" w:styleId="NormalnyWeb">
    <w:name w:val="Normal (Web)"/>
    <w:basedOn w:val="Normalny"/>
    <w:uiPriority w:val="99"/>
    <w:unhideWhenUsed/>
    <w:rsid w:val="00346E40"/>
    <w:pPr>
      <w:spacing w:before="100" w:beforeAutospacing="1" w:after="100" w:afterAutospacing="1"/>
    </w:pPr>
  </w:style>
  <w:style w:type="character" w:styleId="Pogrubienie">
    <w:name w:val="Strong"/>
    <w:basedOn w:val="Domylnaczcionkaakapitu"/>
    <w:uiPriority w:val="22"/>
    <w:qFormat/>
    <w:rsid w:val="005F0118"/>
    <w:rPr>
      <w:rFonts w:cs="Times New Roman"/>
      <w:b/>
    </w:rPr>
  </w:style>
  <w:style w:type="character" w:styleId="Odwoaniedokomentarza">
    <w:name w:val="annotation reference"/>
    <w:basedOn w:val="Domylnaczcionkaakapitu"/>
    <w:uiPriority w:val="99"/>
    <w:semiHidden/>
    <w:unhideWhenUsed/>
    <w:rsid w:val="0000636F"/>
    <w:rPr>
      <w:rFonts w:cs="Times New Roman"/>
      <w:sz w:val="16"/>
      <w:szCs w:val="16"/>
    </w:rPr>
  </w:style>
  <w:style w:type="paragraph" w:styleId="Tekstkomentarza">
    <w:name w:val="annotation text"/>
    <w:basedOn w:val="Normalny"/>
    <w:link w:val="TekstkomentarzaZnak"/>
    <w:uiPriority w:val="99"/>
    <w:unhideWhenUsed/>
    <w:rsid w:val="0000636F"/>
    <w:rPr>
      <w:sz w:val="20"/>
      <w:szCs w:val="20"/>
    </w:rPr>
  </w:style>
  <w:style w:type="character" w:customStyle="1" w:styleId="TekstkomentarzaZnak">
    <w:name w:val="Tekst komentarza Znak"/>
    <w:basedOn w:val="Domylnaczcionkaakapitu"/>
    <w:link w:val="Tekstkomentarza"/>
    <w:uiPriority w:val="99"/>
    <w:locked/>
    <w:rsid w:val="0000636F"/>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00636F"/>
    <w:rPr>
      <w:b/>
      <w:bCs/>
    </w:rPr>
  </w:style>
  <w:style w:type="character" w:customStyle="1" w:styleId="TematkomentarzaZnak">
    <w:name w:val="Temat komentarza Znak"/>
    <w:basedOn w:val="TekstkomentarzaZnak"/>
    <w:link w:val="Tematkomentarza"/>
    <w:uiPriority w:val="99"/>
    <w:semiHidden/>
    <w:locked/>
    <w:rsid w:val="0000636F"/>
    <w:rPr>
      <w:rFonts w:cs="Times New Roman"/>
      <w:b/>
      <w:bCs/>
      <w:sz w:val="20"/>
      <w:szCs w:val="20"/>
    </w:rPr>
  </w:style>
  <w:style w:type="character" w:styleId="UyteHipercze">
    <w:name w:val="FollowedHyperlink"/>
    <w:basedOn w:val="Domylnaczcionkaakapitu"/>
    <w:uiPriority w:val="99"/>
    <w:semiHidden/>
    <w:unhideWhenUsed/>
    <w:rsid w:val="00D868C9"/>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685708">
      <w:marLeft w:val="0"/>
      <w:marRight w:val="0"/>
      <w:marTop w:val="0"/>
      <w:marBottom w:val="0"/>
      <w:divBdr>
        <w:top w:val="none" w:sz="0" w:space="0" w:color="auto"/>
        <w:left w:val="none" w:sz="0" w:space="0" w:color="auto"/>
        <w:bottom w:val="none" w:sz="0" w:space="0" w:color="auto"/>
        <w:right w:val="none" w:sz="0" w:space="0" w:color="auto"/>
      </w:divBdr>
      <w:divsChild>
        <w:div w:id="1317685686">
          <w:marLeft w:val="0"/>
          <w:marRight w:val="0"/>
          <w:marTop w:val="0"/>
          <w:marBottom w:val="0"/>
          <w:divBdr>
            <w:top w:val="none" w:sz="0" w:space="0" w:color="auto"/>
            <w:left w:val="none" w:sz="0" w:space="0" w:color="auto"/>
            <w:bottom w:val="none" w:sz="0" w:space="0" w:color="auto"/>
            <w:right w:val="none" w:sz="0" w:space="0" w:color="auto"/>
          </w:divBdr>
        </w:div>
        <w:div w:id="1317685689">
          <w:marLeft w:val="0"/>
          <w:marRight w:val="0"/>
          <w:marTop w:val="0"/>
          <w:marBottom w:val="0"/>
          <w:divBdr>
            <w:top w:val="none" w:sz="0" w:space="0" w:color="auto"/>
            <w:left w:val="none" w:sz="0" w:space="0" w:color="auto"/>
            <w:bottom w:val="none" w:sz="0" w:space="0" w:color="auto"/>
            <w:right w:val="none" w:sz="0" w:space="0" w:color="auto"/>
          </w:divBdr>
        </w:div>
        <w:div w:id="1317685690">
          <w:marLeft w:val="0"/>
          <w:marRight w:val="0"/>
          <w:marTop w:val="0"/>
          <w:marBottom w:val="0"/>
          <w:divBdr>
            <w:top w:val="none" w:sz="0" w:space="0" w:color="auto"/>
            <w:left w:val="none" w:sz="0" w:space="0" w:color="auto"/>
            <w:bottom w:val="none" w:sz="0" w:space="0" w:color="auto"/>
            <w:right w:val="none" w:sz="0" w:space="0" w:color="auto"/>
          </w:divBdr>
        </w:div>
        <w:div w:id="1317685694">
          <w:marLeft w:val="0"/>
          <w:marRight w:val="0"/>
          <w:marTop w:val="0"/>
          <w:marBottom w:val="0"/>
          <w:divBdr>
            <w:top w:val="none" w:sz="0" w:space="0" w:color="auto"/>
            <w:left w:val="none" w:sz="0" w:space="0" w:color="auto"/>
            <w:bottom w:val="none" w:sz="0" w:space="0" w:color="auto"/>
            <w:right w:val="none" w:sz="0" w:space="0" w:color="auto"/>
          </w:divBdr>
        </w:div>
        <w:div w:id="1317685697">
          <w:marLeft w:val="0"/>
          <w:marRight w:val="0"/>
          <w:marTop w:val="0"/>
          <w:marBottom w:val="0"/>
          <w:divBdr>
            <w:top w:val="none" w:sz="0" w:space="0" w:color="auto"/>
            <w:left w:val="none" w:sz="0" w:space="0" w:color="auto"/>
            <w:bottom w:val="none" w:sz="0" w:space="0" w:color="auto"/>
            <w:right w:val="none" w:sz="0" w:space="0" w:color="auto"/>
          </w:divBdr>
        </w:div>
        <w:div w:id="1317685710">
          <w:marLeft w:val="0"/>
          <w:marRight w:val="0"/>
          <w:marTop w:val="0"/>
          <w:marBottom w:val="0"/>
          <w:divBdr>
            <w:top w:val="none" w:sz="0" w:space="0" w:color="auto"/>
            <w:left w:val="none" w:sz="0" w:space="0" w:color="auto"/>
            <w:bottom w:val="none" w:sz="0" w:space="0" w:color="auto"/>
            <w:right w:val="none" w:sz="0" w:space="0" w:color="auto"/>
          </w:divBdr>
        </w:div>
      </w:divsChild>
    </w:div>
    <w:div w:id="1317685714">
      <w:marLeft w:val="0"/>
      <w:marRight w:val="0"/>
      <w:marTop w:val="0"/>
      <w:marBottom w:val="0"/>
      <w:divBdr>
        <w:top w:val="none" w:sz="0" w:space="0" w:color="auto"/>
        <w:left w:val="none" w:sz="0" w:space="0" w:color="auto"/>
        <w:bottom w:val="none" w:sz="0" w:space="0" w:color="auto"/>
        <w:right w:val="none" w:sz="0" w:space="0" w:color="auto"/>
      </w:divBdr>
      <w:divsChild>
        <w:div w:id="1317685684">
          <w:marLeft w:val="0"/>
          <w:marRight w:val="0"/>
          <w:marTop w:val="0"/>
          <w:marBottom w:val="0"/>
          <w:divBdr>
            <w:top w:val="none" w:sz="0" w:space="0" w:color="auto"/>
            <w:left w:val="none" w:sz="0" w:space="0" w:color="auto"/>
            <w:bottom w:val="none" w:sz="0" w:space="0" w:color="auto"/>
            <w:right w:val="none" w:sz="0" w:space="0" w:color="auto"/>
          </w:divBdr>
        </w:div>
        <w:div w:id="1317685685">
          <w:marLeft w:val="0"/>
          <w:marRight w:val="0"/>
          <w:marTop w:val="0"/>
          <w:marBottom w:val="0"/>
          <w:divBdr>
            <w:top w:val="none" w:sz="0" w:space="0" w:color="auto"/>
            <w:left w:val="none" w:sz="0" w:space="0" w:color="auto"/>
            <w:bottom w:val="none" w:sz="0" w:space="0" w:color="auto"/>
            <w:right w:val="none" w:sz="0" w:space="0" w:color="auto"/>
          </w:divBdr>
        </w:div>
        <w:div w:id="1317685687">
          <w:marLeft w:val="0"/>
          <w:marRight w:val="0"/>
          <w:marTop w:val="0"/>
          <w:marBottom w:val="0"/>
          <w:divBdr>
            <w:top w:val="none" w:sz="0" w:space="0" w:color="auto"/>
            <w:left w:val="none" w:sz="0" w:space="0" w:color="auto"/>
            <w:bottom w:val="none" w:sz="0" w:space="0" w:color="auto"/>
            <w:right w:val="none" w:sz="0" w:space="0" w:color="auto"/>
          </w:divBdr>
        </w:div>
        <w:div w:id="1317685688">
          <w:marLeft w:val="0"/>
          <w:marRight w:val="0"/>
          <w:marTop w:val="0"/>
          <w:marBottom w:val="0"/>
          <w:divBdr>
            <w:top w:val="none" w:sz="0" w:space="0" w:color="auto"/>
            <w:left w:val="none" w:sz="0" w:space="0" w:color="auto"/>
            <w:bottom w:val="none" w:sz="0" w:space="0" w:color="auto"/>
            <w:right w:val="none" w:sz="0" w:space="0" w:color="auto"/>
          </w:divBdr>
        </w:div>
        <w:div w:id="1317685691">
          <w:marLeft w:val="0"/>
          <w:marRight w:val="0"/>
          <w:marTop w:val="0"/>
          <w:marBottom w:val="0"/>
          <w:divBdr>
            <w:top w:val="none" w:sz="0" w:space="0" w:color="auto"/>
            <w:left w:val="none" w:sz="0" w:space="0" w:color="auto"/>
            <w:bottom w:val="none" w:sz="0" w:space="0" w:color="auto"/>
            <w:right w:val="none" w:sz="0" w:space="0" w:color="auto"/>
          </w:divBdr>
        </w:div>
        <w:div w:id="1317685692">
          <w:marLeft w:val="0"/>
          <w:marRight w:val="0"/>
          <w:marTop w:val="0"/>
          <w:marBottom w:val="0"/>
          <w:divBdr>
            <w:top w:val="none" w:sz="0" w:space="0" w:color="auto"/>
            <w:left w:val="none" w:sz="0" w:space="0" w:color="auto"/>
            <w:bottom w:val="none" w:sz="0" w:space="0" w:color="auto"/>
            <w:right w:val="none" w:sz="0" w:space="0" w:color="auto"/>
          </w:divBdr>
        </w:div>
        <w:div w:id="1317685693">
          <w:marLeft w:val="0"/>
          <w:marRight w:val="0"/>
          <w:marTop w:val="0"/>
          <w:marBottom w:val="0"/>
          <w:divBdr>
            <w:top w:val="none" w:sz="0" w:space="0" w:color="auto"/>
            <w:left w:val="none" w:sz="0" w:space="0" w:color="auto"/>
            <w:bottom w:val="none" w:sz="0" w:space="0" w:color="auto"/>
            <w:right w:val="none" w:sz="0" w:space="0" w:color="auto"/>
          </w:divBdr>
        </w:div>
        <w:div w:id="1317685695">
          <w:marLeft w:val="0"/>
          <w:marRight w:val="0"/>
          <w:marTop w:val="0"/>
          <w:marBottom w:val="0"/>
          <w:divBdr>
            <w:top w:val="none" w:sz="0" w:space="0" w:color="auto"/>
            <w:left w:val="none" w:sz="0" w:space="0" w:color="auto"/>
            <w:bottom w:val="none" w:sz="0" w:space="0" w:color="auto"/>
            <w:right w:val="none" w:sz="0" w:space="0" w:color="auto"/>
          </w:divBdr>
        </w:div>
        <w:div w:id="1317685696">
          <w:marLeft w:val="0"/>
          <w:marRight w:val="0"/>
          <w:marTop w:val="0"/>
          <w:marBottom w:val="0"/>
          <w:divBdr>
            <w:top w:val="none" w:sz="0" w:space="0" w:color="auto"/>
            <w:left w:val="none" w:sz="0" w:space="0" w:color="auto"/>
            <w:bottom w:val="none" w:sz="0" w:space="0" w:color="auto"/>
            <w:right w:val="none" w:sz="0" w:space="0" w:color="auto"/>
          </w:divBdr>
        </w:div>
        <w:div w:id="1317685698">
          <w:marLeft w:val="0"/>
          <w:marRight w:val="0"/>
          <w:marTop w:val="0"/>
          <w:marBottom w:val="0"/>
          <w:divBdr>
            <w:top w:val="none" w:sz="0" w:space="0" w:color="auto"/>
            <w:left w:val="none" w:sz="0" w:space="0" w:color="auto"/>
            <w:bottom w:val="none" w:sz="0" w:space="0" w:color="auto"/>
            <w:right w:val="none" w:sz="0" w:space="0" w:color="auto"/>
          </w:divBdr>
        </w:div>
        <w:div w:id="1317685699">
          <w:marLeft w:val="0"/>
          <w:marRight w:val="0"/>
          <w:marTop w:val="0"/>
          <w:marBottom w:val="0"/>
          <w:divBdr>
            <w:top w:val="none" w:sz="0" w:space="0" w:color="auto"/>
            <w:left w:val="none" w:sz="0" w:space="0" w:color="auto"/>
            <w:bottom w:val="none" w:sz="0" w:space="0" w:color="auto"/>
            <w:right w:val="none" w:sz="0" w:space="0" w:color="auto"/>
          </w:divBdr>
        </w:div>
        <w:div w:id="1317685700">
          <w:marLeft w:val="0"/>
          <w:marRight w:val="0"/>
          <w:marTop w:val="0"/>
          <w:marBottom w:val="0"/>
          <w:divBdr>
            <w:top w:val="none" w:sz="0" w:space="0" w:color="auto"/>
            <w:left w:val="none" w:sz="0" w:space="0" w:color="auto"/>
            <w:bottom w:val="none" w:sz="0" w:space="0" w:color="auto"/>
            <w:right w:val="none" w:sz="0" w:space="0" w:color="auto"/>
          </w:divBdr>
        </w:div>
        <w:div w:id="1317685701">
          <w:marLeft w:val="0"/>
          <w:marRight w:val="0"/>
          <w:marTop w:val="0"/>
          <w:marBottom w:val="0"/>
          <w:divBdr>
            <w:top w:val="none" w:sz="0" w:space="0" w:color="auto"/>
            <w:left w:val="none" w:sz="0" w:space="0" w:color="auto"/>
            <w:bottom w:val="none" w:sz="0" w:space="0" w:color="auto"/>
            <w:right w:val="none" w:sz="0" w:space="0" w:color="auto"/>
          </w:divBdr>
        </w:div>
        <w:div w:id="1317685702">
          <w:marLeft w:val="0"/>
          <w:marRight w:val="0"/>
          <w:marTop w:val="0"/>
          <w:marBottom w:val="0"/>
          <w:divBdr>
            <w:top w:val="none" w:sz="0" w:space="0" w:color="auto"/>
            <w:left w:val="none" w:sz="0" w:space="0" w:color="auto"/>
            <w:bottom w:val="none" w:sz="0" w:space="0" w:color="auto"/>
            <w:right w:val="none" w:sz="0" w:space="0" w:color="auto"/>
          </w:divBdr>
        </w:div>
        <w:div w:id="1317685703">
          <w:marLeft w:val="0"/>
          <w:marRight w:val="0"/>
          <w:marTop w:val="0"/>
          <w:marBottom w:val="0"/>
          <w:divBdr>
            <w:top w:val="none" w:sz="0" w:space="0" w:color="auto"/>
            <w:left w:val="none" w:sz="0" w:space="0" w:color="auto"/>
            <w:bottom w:val="none" w:sz="0" w:space="0" w:color="auto"/>
            <w:right w:val="none" w:sz="0" w:space="0" w:color="auto"/>
          </w:divBdr>
        </w:div>
        <w:div w:id="1317685704">
          <w:marLeft w:val="0"/>
          <w:marRight w:val="0"/>
          <w:marTop w:val="0"/>
          <w:marBottom w:val="0"/>
          <w:divBdr>
            <w:top w:val="none" w:sz="0" w:space="0" w:color="auto"/>
            <w:left w:val="none" w:sz="0" w:space="0" w:color="auto"/>
            <w:bottom w:val="none" w:sz="0" w:space="0" w:color="auto"/>
            <w:right w:val="none" w:sz="0" w:space="0" w:color="auto"/>
          </w:divBdr>
        </w:div>
        <w:div w:id="1317685705">
          <w:marLeft w:val="0"/>
          <w:marRight w:val="0"/>
          <w:marTop w:val="0"/>
          <w:marBottom w:val="0"/>
          <w:divBdr>
            <w:top w:val="none" w:sz="0" w:space="0" w:color="auto"/>
            <w:left w:val="none" w:sz="0" w:space="0" w:color="auto"/>
            <w:bottom w:val="none" w:sz="0" w:space="0" w:color="auto"/>
            <w:right w:val="none" w:sz="0" w:space="0" w:color="auto"/>
          </w:divBdr>
        </w:div>
        <w:div w:id="1317685706">
          <w:marLeft w:val="0"/>
          <w:marRight w:val="0"/>
          <w:marTop w:val="0"/>
          <w:marBottom w:val="0"/>
          <w:divBdr>
            <w:top w:val="none" w:sz="0" w:space="0" w:color="auto"/>
            <w:left w:val="none" w:sz="0" w:space="0" w:color="auto"/>
            <w:bottom w:val="none" w:sz="0" w:space="0" w:color="auto"/>
            <w:right w:val="none" w:sz="0" w:space="0" w:color="auto"/>
          </w:divBdr>
        </w:div>
        <w:div w:id="1317685707">
          <w:marLeft w:val="0"/>
          <w:marRight w:val="0"/>
          <w:marTop w:val="0"/>
          <w:marBottom w:val="0"/>
          <w:divBdr>
            <w:top w:val="none" w:sz="0" w:space="0" w:color="auto"/>
            <w:left w:val="none" w:sz="0" w:space="0" w:color="auto"/>
            <w:bottom w:val="none" w:sz="0" w:space="0" w:color="auto"/>
            <w:right w:val="none" w:sz="0" w:space="0" w:color="auto"/>
          </w:divBdr>
        </w:div>
        <w:div w:id="1317685709">
          <w:marLeft w:val="0"/>
          <w:marRight w:val="0"/>
          <w:marTop w:val="0"/>
          <w:marBottom w:val="0"/>
          <w:divBdr>
            <w:top w:val="none" w:sz="0" w:space="0" w:color="auto"/>
            <w:left w:val="none" w:sz="0" w:space="0" w:color="auto"/>
            <w:bottom w:val="none" w:sz="0" w:space="0" w:color="auto"/>
            <w:right w:val="none" w:sz="0" w:space="0" w:color="auto"/>
          </w:divBdr>
        </w:div>
        <w:div w:id="1317685711">
          <w:marLeft w:val="0"/>
          <w:marRight w:val="0"/>
          <w:marTop w:val="0"/>
          <w:marBottom w:val="0"/>
          <w:divBdr>
            <w:top w:val="none" w:sz="0" w:space="0" w:color="auto"/>
            <w:left w:val="none" w:sz="0" w:space="0" w:color="auto"/>
            <w:bottom w:val="none" w:sz="0" w:space="0" w:color="auto"/>
            <w:right w:val="none" w:sz="0" w:space="0" w:color="auto"/>
          </w:divBdr>
        </w:div>
        <w:div w:id="1317685712">
          <w:marLeft w:val="0"/>
          <w:marRight w:val="0"/>
          <w:marTop w:val="0"/>
          <w:marBottom w:val="0"/>
          <w:divBdr>
            <w:top w:val="none" w:sz="0" w:space="0" w:color="auto"/>
            <w:left w:val="none" w:sz="0" w:space="0" w:color="auto"/>
            <w:bottom w:val="none" w:sz="0" w:space="0" w:color="auto"/>
            <w:right w:val="none" w:sz="0" w:space="0" w:color="auto"/>
          </w:divBdr>
        </w:div>
        <w:div w:id="1317685713">
          <w:marLeft w:val="0"/>
          <w:marRight w:val="0"/>
          <w:marTop w:val="0"/>
          <w:marBottom w:val="0"/>
          <w:divBdr>
            <w:top w:val="none" w:sz="0" w:space="0" w:color="auto"/>
            <w:left w:val="none" w:sz="0" w:space="0" w:color="auto"/>
            <w:bottom w:val="none" w:sz="0" w:space="0" w:color="auto"/>
            <w:right w:val="none" w:sz="0" w:space="0" w:color="auto"/>
          </w:divBdr>
        </w:div>
      </w:divsChild>
    </w:div>
    <w:div w:id="1317685717">
      <w:marLeft w:val="0"/>
      <w:marRight w:val="0"/>
      <w:marTop w:val="0"/>
      <w:marBottom w:val="0"/>
      <w:divBdr>
        <w:top w:val="none" w:sz="0" w:space="0" w:color="auto"/>
        <w:left w:val="none" w:sz="0" w:space="0" w:color="auto"/>
        <w:bottom w:val="none" w:sz="0" w:space="0" w:color="auto"/>
        <w:right w:val="none" w:sz="0" w:space="0" w:color="auto"/>
      </w:divBdr>
    </w:div>
    <w:div w:id="1317685718">
      <w:marLeft w:val="0"/>
      <w:marRight w:val="0"/>
      <w:marTop w:val="0"/>
      <w:marBottom w:val="0"/>
      <w:divBdr>
        <w:top w:val="none" w:sz="0" w:space="0" w:color="auto"/>
        <w:left w:val="none" w:sz="0" w:space="0" w:color="auto"/>
        <w:bottom w:val="none" w:sz="0" w:space="0" w:color="auto"/>
        <w:right w:val="none" w:sz="0" w:space="0" w:color="auto"/>
      </w:divBdr>
    </w:div>
    <w:div w:id="1317685719">
      <w:marLeft w:val="0"/>
      <w:marRight w:val="0"/>
      <w:marTop w:val="0"/>
      <w:marBottom w:val="0"/>
      <w:divBdr>
        <w:top w:val="none" w:sz="0" w:space="0" w:color="auto"/>
        <w:left w:val="none" w:sz="0" w:space="0" w:color="auto"/>
        <w:bottom w:val="none" w:sz="0" w:space="0" w:color="auto"/>
        <w:right w:val="none" w:sz="0" w:space="0" w:color="auto"/>
      </w:divBdr>
    </w:div>
    <w:div w:id="1317685720">
      <w:marLeft w:val="0"/>
      <w:marRight w:val="0"/>
      <w:marTop w:val="0"/>
      <w:marBottom w:val="0"/>
      <w:divBdr>
        <w:top w:val="none" w:sz="0" w:space="0" w:color="auto"/>
        <w:left w:val="none" w:sz="0" w:space="0" w:color="auto"/>
        <w:bottom w:val="none" w:sz="0" w:space="0" w:color="auto"/>
        <w:right w:val="none" w:sz="0" w:space="0" w:color="auto"/>
      </w:divBdr>
    </w:div>
    <w:div w:id="1317685721">
      <w:marLeft w:val="0"/>
      <w:marRight w:val="0"/>
      <w:marTop w:val="0"/>
      <w:marBottom w:val="0"/>
      <w:divBdr>
        <w:top w:val="none" w:sz="0" w:space="0" w:color="auto"/>
        <w:left w:val="none" w:sz="0" w:space="0" w:color="auto"/>
        <w:bottom w:val="none" w:sz="0" w:space="0" w:color="auto"/>
        <w:right w:val="none" w:sz="0" w:space="0" w:color="auto"/>
      </w:divBdr>
    </w:div>
    <w:div w:id="1317685722">
      <w:marLeft w:val="0"/>
      <w:marRight w:val="0"/>
      <w:marTop w:val="0"/>
      <w:marBottom w:val="0"/>
      <w:divBdr>
        <w:top w:val="none" w:sz="0" w:space="0" w:color="auto"/>
        <w:left w:val="none" w:sz="0" w:space="0" w:color="auto"/>
        <w:bottom w:val="none" w:sz="0" w:space="0" w:color="auto"/>
        <w:right w:val="none" w:sz="0" w:space="0" w:color="auto"/>
      </w:divBdr>
    </w:div>
    <w:div w:id="1317685723">
      <w:marLeft w:val="0"/>
      <w:marRight w:val="0"/>
      <w:marTop w:val="0"/>
      <w:marBottom w:val="0"/>
      <w:divBdr>
        <w:top w:val="none" w:sz="0" w:space="0" w:color="auto"/>
        <w:left w:val="none" w:sz="0" w:space="0" w:color="auto"/>
        <w:bottom w:val="none" w:sz="0" w:space="0" w:color="auto"/>
        <w:right w:val="none" w:sz="0" w:space="0" w:color="auto"/>
      </w:divBdr>
    </w:div>
    <w:div w:id="1317685725">
      <w:marLeft w:val="0"/>
      <w:marRight w:val="0"/>
      <w:marTop w:val="0"/>
      <w:marBottom w:val="0"/>
      <w:divBdr>
        <w:top w:val="none" w:sz="0" w:space="0" w:color="auto"/>
        <w:left w:val="none" w:sz="0" w:space="0" w:color="auto"/>
        <w:bottom w:val="none" w:sz="0" w:space="0" w:color="auto"/>
        <w:right w:val="none" w:sz="0" w:space="0" w:color="auto"/>
      </w:divBdr>
      <w:divsChild>
        <w:div w:id="1317685724">
          <w:marLeft w:val="0"/>
          <w:marRight w:val="0"/>
          <w:marTop w:val="0"/>
          <w:marBottom w:val="0"/>
          <w:divBdr>
            <w:top w:val="none" w:sz="0" w:space="0" w:color="auto"/>
            <w:left w:val="none" w:sz="0" w:space="0" w:color="auto"/>
            <w:bottom w:val="none" w:sz="0" w:space="0" w:color="auto"/>
            <w:right w:val="none" w:sz="0" w:space="0" w:color="auto"/>
          </w:divBdr>
        </w:div>
      </w:divsChild>
    </w:div>
    <w:div w:id="1317685726">
      <w:marLeft w:val="0"/>
      <w:marRight w:val="0"/>
      <w:marTop w:val="0"/>
      <w:marBottom w:val="0"/>
      <w:divBdr>
        <w:top w:val="none" w:sz="0" w:space="0" w:color="auto"/>
        <w:left w:val="none" w:sz="0" w:space="0" w:color="auto"/>
        <w:bottom w:val="none" w:sz="0" w:space="0" w:color="auto"/>
        <w:right w:val="none" w:sz="0" w:space="0" w:color="auto"/>
      </w:divBdr>
    </w:div>
    <w:div w:id="1317685727">
      <w:marLeft w:val="0"/>
      <w:marRight w:val="0"/>
      <w:marTop w:val="0"/>
      <w:marBottom w:val="0"/>
      <w:divBdr>
        <w:top w:val="none" w:sz="0" w:space="0" w:color="auto"/>
        <w:left w:val="none" w:sz="0" w:space="0" w:color="auto"/>
        <w:bottom w:val="none" w:sz="0" w:space="0" w:color="auto"/>
        <w:right w:val="none" w:sz="0" w:space="0" w:color="auto"/>
      </w:divBdr>
    </w:div>
    <w:div w:id="1317685729">
      <w:marLeft w:val="0"/>
      <w:marRight w:val="0"/>
      <w:marTop w:val="0"/>
      <w:marBottom w:val="0"/>
      <w:divBdr>
        <w:top w:val="none" w:sz="0" w:space="0" w:color="auto"/>
        <w:left w:val="none" w:sz="0" w:space="0" w:color="auto"/>
        <w:bottom w:val="none" w:sz="0" w:space="0" w:color="auto"/>
        <w:right w:val="none" w:sz="0" w:space="0" w:color="auto"/>
      </w:divBdr>
      <w:divsChild>
        <w:div w:id="1317685715">
          <w:marLeft w:val="720"/>
          <w:marRight w:val="720"/>
          <w:marTop w:val="100"/>
          <w:marBottom w:val="100"/>
          <w:divBdr>
            <w:top w:val="none" w:sz="0" w:space="0" w:color="auto"/>
            <w:left w:val="none" w:sz="0" w:space="0" w:color="auto"/>
            <w:bottom w:val="none" w:sz="0" w:space="0" w:color="auto"/>
            <w:right w:val="none" w:sz="0" w:space="0" w:color="auto"/>
          </w:divBdr>
        </w:div>
        <w:div w:id="1317685716">
          <w:marLeft w:val="720"/>
          <w:marRight w:val="720"/>
          <w:marTop w:val="100"/>
          <w:marBottom w:val="100"/>
          <w:divBdr>
            <w:top w:val="none" w:sz="0" w:space="0" w:color="auto"/>
            <w:left w:val="none" w:sz="0" w:space="0" w:color="auto"/>
            <w:bottom w:val="none" w:sz="0" w:space="0" w:color="auto"/>
            <w:right w:val="none" w:sz="0" w:space="0" w:color="auto"/>
          </w:divBdr>
        </w:div>
        <w:div w:id="1317685728">
          <w:marLeft w:val="720"/>
          <w:marRight w:val="720"/>
          <w:marTop w:val="100"/>
          <w:marBottom w:val="100"/>
          <w:divBdr>
            <w:top w:val="none" w:sz="0" w:space="0" w:color="auto"/>
            <w:left w:val="none" w:sz="0" w:space="0" w:color="auto"/>
            <w:bottom w:val="none" w:sz="0" w:space="0" w:color="auto"/>
            <w:right w:val="none" w:sz="0" w:space="0" w:color="auto"/>
          </w:divBdr>
        </w:div>
        <w:div w:id="131768573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cor.com.pl" TargetMode="External"/><Relationship Id="rId13" Type="http://schemas.openxmlformats.org/officeDocument/2006/relationships/hyperlink" Target="https://support.mozilla.org/pl/kb/W%C5%82%C4%85czanie%20i%20wy%C5%82%C4%85czanie%20obs%C5%82ugi%20ciasteczek" TargetMode="External"/><Relationship Id="rId18" Type="http://schemas.openxmlformats.org/officeDocument/2006/relationships/hyperlink" Target="https://help.blackberry.com/en/blackberry-classic/10.3.1/help/mwa133423882395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pport.apple.com/kb/PH5042" TargetMode="External"/><Relationship Id="rId17" Type="http://schemas.openxmlformats.org/officeDocument/2006/relationships/hyperlink" Target="http://www.windowsphone.com/pl-pl/how-to/wp7/web/changing-privacy-and-other-browser-settings" TargetMode="External"/><Relationship Id="rId2" Type="http://schemas.openxmlformats.org/officeDocument/2006/relationships/numbering" Target="numbering.xml"/><Relationship Id="rId16" Type="http://schemas.openxmlformats.org/officeDocument/2006/relationships/hyperlink" Target="http://support.apple.com/kb/HT1677?viewlocale=pl_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port.google.com/chrome/bin/answer.py?hl=pl&amp;answer=95647" TargetMode="External"/><Relationship Id="rId5" Type="http://schemas.openxmlformats.org/officeDocument/2006/relationships/webSettings" Target="webSettings.xml"/><Relationship Id="rId15" Type="http://schemas.openxmlformats.org/officeDocument/2006/relationships/hyperlink" Target="http://support.google.com/chrome/bin/answer.py?hl=pl&amp;answer=95647" TargetMode="External"/><Relationship Id="rId10" Type="http://schemas.openxmlformats.org/officeDocument/2006/relationships/hyperlink" Target="http://support.microsoft.com/kb/19695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ads/preferences/" TargetMode="External"/><Relationship Id="rId14" Type="http://schemas.openxmlformats.org/officeDocument/2006/relationships/hyperlink" Target="http://help.opera.com/Windows/12.10/pl/cookies.htm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06C8-AD2C-415D-BE16-FE30779A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1699</Words>
  <Characters>10200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Wolters Kluwer Polska Sp z o.o.</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Dominik_Krus</dc:creator>
  <cp:keywords/>
  <dc:description>ZNAKI:4346</dc:description>
  <cp:lastModifiedBy>Jarosław Kościelski</cp:lastModifiedBy>
  <cp:revision>3</cp:revision>
  <cp:lastPrinted>2018-07-17T08:59:00Z</cp:lastPrinted>
  <dcterms:created xsi:type="dcterms:W3CDTF">2022-01-07T13:40:00Z</dcterms:created>
  <dcterms:modified xsi:type="dcterms:W3CDTF">2022-01-07T13:42:00Z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4346</vt:lpwstr>
  </property>
  <property fmtid="{D5CDD505-2E9C-101B-9397-08002B2CF9AE}" pid="4" name="ZNAKI:">
    <vt:lpwstr>4346</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2018-03-28 09:30:46</vt:lpwstr>
  </property>
</Properties>
</file>